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C364" w14:textId="77777777" w:rsidR="00A86163" w:rsidRPr="00C70E57" w:rsidRDefault="00A86163" w:rsidP="00A86163">
      <w:pPr>
        <w:spacing w:after="200" w:line="360" w:lineRule="auto"/>
        <w:ind w:firstLine="2"/>
        <w:jc w:val="center"/>
        <w:rPr>
          <w:rFonts w:ascii="Arial" w:eastAsia="Times New Roman" w:hAnsi="Arial" w:cs="Arial"/>
        </w:rPr>
      </w:pPr>
    </w:p>
    <w:p w14:paraId="67CD487A" w14:textId="2738D878" w:rsidR="00A86163" w:rsidRPr="00C70E57" w:rsidRDefault="00A86163" w:rsidP="00A86163">
      <w:pPr>
        <w:spacing w:after="200" w:line="360" w:lineRule="auto"/>
        <w:ind w:firstLine="2"/>
        <w:jc w:val="center"/>
        <w:rPr>
          <w:rFonts w:ascii="Arial" w:eastAsia="Times New Roman" w:hAnsi="Arial" w:cs="Arial"/>
        </w:rPr>
      </w:pPr>
      <w:r w:rsidRPr="00C70E57">
        <w:rPr>
          <w:rFonts w:ascii="Arial" w:eastAsia="Times New Roman" w:hAnsi="Arial" w:cs="Arial"/>
        </w:rPr>
        <w:t>Projeto de Lei nº 01</w:t>
      </w:r>
      <w:r w:rsidR="009E56E7">
        <w:rPr>
          <w:rFonts w:ascii="Arial" w:eastAsia="Times New Roman" w:hAnsi="Arial" w:cs="Arial"/>
        </w:rPr>
        <w:t>5</w:t>
      </w:r>
      <w:r w:rsidRPr="00C70E57">
        <w:rPr>
          <w:rFonts w:ascii="Arial" w:eastAsia="Times New Roman" w:hAnsi="Arial" w:cs="Arial"/>
        </w:rPr>
        <w:t xml:space="preserve">/2026, de </w:t>
      </w:r>
      <w:r w:rsidR="00DE35FC" w:rsidRPr="00C70E57">
        <w:rPr>
          <w:rFonts w:ascii="Arial" w:eastAsia="Times New Roman" w:hAnsi="Arial" w:cs="Arial"/>
        </w:rPr>
        <w:t>07</w:t>
      </w:r>
      <w:r w:rsidRPr="00C70E57">
        <w:rPr>
          <w:rFonts w:ascii="Arial" w:eastAsia="Times New Roman" w:hAnsi="Arial" w:cs="Arial"/>
        </w:rPr>
        <w:t xml:space="preserve"> de</w:t>
      </w:r>
      <w:r w:rsidR="00DE35FC" w:rsidRPr="00C70E57">
        <w:rPr>
          <w:rFonts w:ascii="Arial" w:eastAsia="Times New Roman" w:hAnsi="Arial" w:cs="Arial"/>
        </w:rPr>
        <w:t xml:space="preserve"> maio</w:t>
      </w:r>
      <w:r w:rsidRPr="00C70E57">
        <w:rPr>
          <w:rFonts w:ascii="Arial" w:eastAsia="Times New Roman" w:hAnsi="Arial" w:cs="Arial"/>
        </w:rPr>
        <w:t xml:space="preserve"> de 2026.</w:t>
      </w:r>
    </w:p>
    <w:p w14:paraId="2D838CBE" w14:textId="317A556D" w:rsidR="00DE35FC" w:rsidRPr="00BA28C6" w:rsidRDefault="00DE35FC" w:rsidP="00DE35FC">
      <w:pPr>
        <w:spacing w:before="120"/>
        <w:ind w:left="3828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i/>
          <w:sz w:val="21"/>
          <w:szCs w:val="21"/>
        </w:rPr>
        <w:t>“</w:t>
      </w:r>
      <w:r w:rsidR="009E56E7" w:rsidRPr="009E56E7">
        <w:rPr>
          <w:rFonts w:ascii="Arial" w:hAnsi="Arial" w:cs="Arial"/>
          <w:i/>
          <w:sz w:val="21"/>
          <w:szCs w:val="21"/>
        </w:rPr>
        <w:t>Autoriza a abertura de Crédito Especial no valor de R$ 402.224,93 (quatrocentos e dois mil e duzentos e vinte e quatro reais e noventa e três centavos.”</w:t>
      </w:r>
    </w:p>
    <w:p w14:paraId="5B2ED6AF" w14:textId="77777777" w:rsidR="00DE35FC" w:rsidRPr="00BA28C6" w:rsidRDefault="00DE35FC" w:rsidP="00DE35FC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b/>
          <w:bCs/>
          <w:sz w:val="21"/>
          <w:szCs w:val="21"/>
        </w:rPr>
        <w:t>FRANCISCO DAVID FRIGHETTO</w:t>
      </w:r>
      <w:r w:rsidRPr="00BA28C6">
        <w:rPr>
          <w:rFonts w:ascii="Arial" w:hAnsi="Arial" w:cs="Arial"/>
          <w:sz w:val="21"/>
          <w:szCs w:val="21"/>
        </w:rPr>
        <w:t>, Prefeito Municipal de Anta Gorda, Estado do Rio Grande do Sul, no uso das atribuições que lhe confere a Lei Orgânica Municipal,</w:t>
      </w:r>
    </w:p>
    <w:p w14:paraId="2EEEE472" w14:textId="77777777" w:rsidR="00DE35FC" w:rsidRPr="00BA28C6" w:rsidRDefault="00DE35FC" w:rsidP="00DE35FC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sz w:val="21"/>
          <w:szCs w:val="21"/>
        </w:rPr>
        <w:t>Faço saber, que a Câmara Municipal de Vereadores aprovou e eu, sanciono e promulgo a seguinte Lei:</w:t>
      </w:r>
    </w:p>
    <w:p w14:paraId="182E5DF8" w14:textId="77777777" w:rsidR="009E56E7" w:rsidRPr="00361758" w:rsidRDefault="00DE35FC" w:rsidP="009E56E7">
      <w:pPr>
        <w:spacing w:line="276" w:lineRule="auto"/>
        <w:ind w:firstLine="1276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A28C6">
        <w:rPr>
          <w:rFonts w:ascii="Arial" w:hAnsi="Arial" w:cs="Arial"/>
          <w:sz w:val="21"/>
          <w:szCs w:val="21"/>
        </w:rPr>
        <w:t xml:space="preserve"> </w:t>
      </w:r>
      <w:r w:rsidR="009E56E7" w:rsidRPr="00361758">
        <w:rPr>
          <w:rFonts w:ascii="Arial" w:hAnsi="Arial" w:cs="Arial"/>
          <w:b/>
          <w:bCs/>
          <w:sz w:val="20"/>
          <w:szCs w:val="20"/>
        </w:rPr>
        <w:t>Art. 1º</w:t>
      </w:r>
      <w:r w:rsidR="009E56E7" w:rsidRPr="00361758">
        <w:rPr>
          <w:rFonts w:ascii="Arial" w:hAnsi="Arial" w:cs="Arial"/>
          <w:sz w:val="20"/>
          <w:szCs w:val="20"/>
        </w:rPr>
        <w:t xml:space="preserve"> Fica o Poder Executivo autorizado a abrir Crédito Especial no Orçamento de 2026 no valor de </w:t>
      </w:r>
      <w:bookmarkStart w:id="0" w:name="_Hlk187322961"/>
      <w:r w:rsidR="009E56E7" w:rsidRPr="00361758">
        <w:rPr>
          <w:rFonts w:ascii="Arial" w:hAnsi="Arial" w:cs="Arial"/>
          <w:b/>
          <w:bCs/>
          <w:i/>
          <w:sz w:val="20"/>
          <w:szCs w:val="20"/>
        </w:rPr>
        <w:t xml:space="preserve">R$ </w:t>
      </w:r>
      <w:r w:rsidR="009E56E7" w:rsidRPr="000244D6">
        <w:rPr>
          <w:rFonts w:ascii="Arial" w:hAnsi="Arial" w:cs="Arial"/>
          <w:b/>
          <w:bCs/>
          <w:i/>
          <w:sz w:val="20"/>
          <w:szCs w:val="20"/>
        </w:rPr>
        <w:t>402.224,93 (quatrocentos e dois mil e duzentos e vinte e quatro reais e noventa e três centavos</w:t>
      </w:r>
      <w:r w:rsidR="009E56E7" w:rsidRPr="00361758">
        <w:rPr>
          <w:rFonts w:ascii="Arial" w:hAnsi="Arial" w:cs="Arial"/>
          <w:b/>
          <w:bCs/>
          <w:i/>
          <w:sz w:val="20"/>
          <w:szCs w:val="20"/>
        </w:rPr>
        <w:t>)</w:t>
      </w:r>
      <w:r w:rsidR="009E56E7" w:rsidRPr="00361758">
        <w:rPr>
          <w:rFonts w:ascii="Arial" w:hAnsi="Arial" w:cs="Arial"/>
          <w:bCs/>
          <w:sz w:val="20"/>
          <w:szCs w:val="20"/>
        </w:rPr>
        <w:t>,</w:t>
      </w:r>
      <w:bookmarkEnd w:id="0"/>
      <w:r w:rsidR="009E56E7" w:rsidRPr="00361758">
        <w:rPr>
          <w:rFonts w:ascii="Arial" w:hAnsi="Arial" w:cs="Arial"/>
          <w:bCs/>
          <w:sz w:val="20"/>
          <w:szCs w:val="20"/>
        </w:rPr>
        <w:t xml:space="preserve"> </w:t>
      </w:r>
      <w:r w:rsidR="009E56E7" w:rsidRPr="00361758">
        <w:rPr>
          <w:rFonts w:ascii="Arial" w:hAnsi="Arial" w:cs="Arial"/>
          <w:sz w:val="20"/>
          <w:szCs w:val="20"/>
        </w:rPr>
        <w:t>com a seguinte</w:t>
      </w:r>
      <w:r w:rsidR="009E56E7">
        <w:rPr>
          <w:rFonts w:ascii="Arial" w:hAnsi="Arial" w:cs="Arial"/>
          <w:sz w:val="20"/>
          <w:szCs w:val="20"/>
        </w:rPr>
        <w:t>s</w:t>
      </w:r>
      <w:r w:rsidR="009E56E7" w:rsidRPr="00361758">
        <w:rPr>
          <w:rFonts w:ascii="Arial" w:hAnsi="Arial" w:cs="Arial"/>
          <w:sz w:val="20"/>
          <w:szCs w:val="20"/>
        </w:rPr>
        <w:t xml:space="preserve"> classificaç</w:t>
      </w:r>
      <w:r w:rsidR="009E56E7">
        <w:rPr>
          <w:rFonts w:ascii="Arial" w:hAnsi="Arial" w:cs="Arial"/>
          <w:sz w:val="20"/>
          <w:szCs w:val="20"/>
        </w:rPr>
        <w:t>ões</w:t>
      </w:r>
      <w:r w:rsidR="009E56E7" w:rsidRPr="00361758">
        <w:rPr>
          <w:rFonts w:ascii="Arial" w:hAnsi="Arial" w:cs="Arial"/>
          <w:sz w:val="20"/>
          <w:szCs w:val="20"/>
        </w:rPr>
        <w:t xml:space="preserve"> orçamentária</w:t>
      </w:r>
      <w:r w:rsidR="009E56E7">
        <w:rPr>
          <w:rFonts w:ascii="Arial" w:hAnsi="Arial" w:cs="Arial"/>
          <w:sz w:val="20"/>
          <w:szCs w:val="20"/>
        </w:rPr>
        <w:t>s</w:t>
      </w:r>
      <w:r w:rsidR="009E56E7" w:rsidRPr="00361758">
        <w:rPr>
          <w:rFonts w:ascii="Arial" w:hAnsi="Arial" w:cs="Arial"/>
          <w:sz w:val="20"/>
          <w:szCs w:val="20"/>
        </w:rPr>
        <w:t>:</w:t>
      </w:r>
    </w:p>
    <w:tbl>
      <w:tblPr>
        <w:tblW w:w="878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6379"/>
        <w:gridCol w:w="992"/>
      </w:tblGrid>
      <w:tr w:rsidR="009E56E7" w:rsidRPr="0065270A" w14:paraId="24A5087E" w14:textId="77777777" w:rsidTr="002255F6">
        <w:tc>
          <w:tcPr>
            <w:tcW w:w="1418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5D7C2AB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6379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153F038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5270A"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 xml:space="preserve">SECRETARIA MUNICIPAL </w:t>
            </w:r>
            <w:r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DE AGRICULTURA</w:t>
            </w:r>
          </w:p>
        </w:tc>
        <w:tc>
          <w:tcPr>
            <w:tcW w:w="992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C333C82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9E56E7" w:rsidRPr="0065270A" w14:paraId="7A41BA9A" w14:textId="77777777" w:rsidTr="002255F6">
        <w:tc>
          <w:tcPr>
            <w:tcW w:w="1418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A4390C4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379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D15A03C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Secretaria Municipal de Agricultura</w:t>
            </w:r>
          </w:p>
        </w:tc>
        <w:tc>
          <w:tcPr>
            <w:tcW w:w="992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1B0E4AF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9E56E7" w:rsidRPr="00361758" w14:paraId="377E31E7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6A0AC85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20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D073D90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Agricultura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9D18F96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E56E7" w:rsidRPr="00361758" w14:paraId="6292026E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F4D3E89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608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16502E2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sz w:val="14"/>
                <w:szCs w:val="14"/>
              </w:rPr>
              <w:t>Promoção da Produção Agropecuária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B2C6E58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E56E7" w:rsidRPr="00361758" w14:paraId="08CFE1B0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6741559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20.608.300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E63B392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Incentivo e Fomento ao Setor Primário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1ECE9BD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E56E7" w:rsidRPr="00361758" w14:paraId="76FE8FE6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A11D13D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20.608.300.2.021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894E2C3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Manutenção dos Serviços da Patrulha Agrícola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2CBFEE6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E56E7" w:rsidRPr="00361758" w14:paraId="11F03E0A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EE35C4C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50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3589F43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9E2840A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E56E7" w:rsidRPr="00361758" w14:paraId="62E1EF78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888C745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2518067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Livre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B7BD31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E56E7" w:rsidRPr="00361758" w14:paraId="72D9AB2B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0ACB34D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D83F91"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1181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- </w:t>
            </w: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93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39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C67493E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OUTROS SERVIÇOS DE TERCEIROS - PESSOA JURÍDICA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171B92C" w14:textId="77777777" w:rsidR="009E56E7" w:rsidRPr="000244D6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0244D6">
              <w:rPr>
                <w:rFonts w:ascii="Arial" w:eastAsia="Arial" w:hAnsi="Arial" w:cs="Arial"/>
                <w:sz w:val="14"/>
                <w:szCs w:val="14"/>
              </w:rPr>
              <w:t>100.000,00</w:t>
            </w:r>
          </w:p>
        </w:tc>
      </w:tr>
    </w:tbl>
    <w:p w14:paraId="238876D3" w14:textId="77777777" w:rsidR="009E56E7" w:rsidRDefault="009E56E7" w:rsidP="009E56E7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W w:w="878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6379"/>
        <w:gridCol w:w="992"/>
      </w:tblGrid>
      <w:tr w:rsidR="009E56E7" w:rsidRPr="0065270A" w14:paraId="64F382EB" w14:textId="77777777" w:rsidTr="002255F6">
        <w:tc>
          <w:tcPr>
            <w:tcW w:w="1418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5434D33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6379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1F5817B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5270A"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 xml:space="preserve">SECRETARIA MUNICIPAL </w:t>
            </w:r>
            <w:r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DE OBRAS, SANEAMENTO, TRÃNSITO E VIAÇÃO</w:t>
            </w:r>
          </w:p>
        </w:tc>
        <w:tc>
          <w:tcPr>
            <w:tcW w:w="992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275315E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9E56E7" w:rsidRPr="0065270A" w14:paraId="20034195" w14:textId="77777777" w:rsidTr="002255F6">
        <w:tc>
          <w:tcPr>
            <w:tcW w:w="1418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CF24BCF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379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6533E42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Secretaria Municipal de Obras, Saneamento, Trânsito e Viação</w:t>
            </w:r>
          </w:p>
        </w:tc>
        <w:tc>
          <w:tcPr>
            <w:tcW w:w="992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2883FC5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9E56E7" w:rsidRPr="00361758" w14:paraId="0ACC1C8C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7F7C2E0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26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6FBEBBC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Transporte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98F5566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E56E7" w:rsidRPr="00361758" w14:paraId="7249680D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36FEF50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782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83CC2B5" w14:textId="77777777" w:rsidR="009E56E7" w:rsidRPr="00C136D5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sz w:val="14"/>
                <w:szCs w:val="14"/>
              </w:rPr>
              <w:t>Transporte Rodoviário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E0649C9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E56E7" w:rsidRPr="00361758" w14:paraId="2EE92CD2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529B83B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26.782.600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C8D6C80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Infraestrutura de Tráfego no Interior do Município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88845C3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E56E7" w:rsidRPr="00361758" w14:paraId="7F6C14C4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2694C1B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26.782.600.2.113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C997D27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Manutenção da</w:t>
            </w:r>
            <w:r w:rsidRPr="00C136D5"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C136D5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Infraestrutura de Tráfego no Interior do Município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76316BD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E56E7" w:rsidRPr="00361758" w14:paraId="3A8B680F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065A7AC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50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6DE7716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F8B3560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E56E7" w:rsidRPr="00361758" w14:paraId="4A977076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123EC88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A35D228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Livre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DCC1D93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E56E7" w:rsidRPr="00361758" w14:paraId="552F716C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EC2339D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00CBC"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1180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- </w:t>
            </w: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93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39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B42D238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OUTROS SERVIÇOS DE TERCEIROS - PESSOA JURÍDICA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D87936B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100.000,00</w:t>
            </w:r>
          </w:p>
        </w:tc>
      </w:tr>
      <w:tr w:rsidR="009E56E7" w:rsidRPr="00361758" w14:paraId="10A1E822" w14:textId="77777777" w:rsidTr="002255F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1F1853" w14:textId="77777777" w:rsidR="009E56E7" w:rsidRPr="008547FD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BF4E4B1" w14:textId="77777777" w:rsidR="009E56E7" w:rsidRPr="008547FD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CF65182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E56E7" w:rsidRPr="00361758" w14:paraId="5690453A" w14:textId="77777777" w:rsidTr="002255F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E53163A" w14:textId="77777777" w:rsidR="009E56E7" w:rsidRPr="008547FD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706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488798D" w14:textId="77777777" w:rsidR="009E56E7" w:rsidRPr="00D83F91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83F91">
              <w:rPr>
                <w:rFonts w:ascii="Arial" w:hAnsi="Arial" w:cs="Arial"/>
                <w:sz w:val="14"/>
                <w:szCs w:val="14"/>
              </w:rPr>
              <w:t>Transferência Especial da União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2ABDED4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E56E7" w:rsidRPr="00361758" w14:paraId="09DA9715" w14:textId="77777777" w:rsidTr="002255F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7BCB695" w14:textId="77777777" w:rsidR="009E56E7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DB55D47" w14:textId="77777777" w:rsidR="009E56E7" w:rsidRPr="00D83F91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83F91">
              <w:rPr>
                <w:rFonts w:ascii="Arial" w:hAnsi="Arial" w:cs="Arial"/>
                <w:sz w:val="14"/>
                <w:szCs w:val="14"/>
              </w:rPr>
              <w:t>Identificação das Transferências da União decorrentes de emendas parlamentares individuais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1C83D0A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E56E7" w:rsidRPr="00361758" w14:paraId="189EDCF6" w14:textId="77777777" w:rsidTr="002255F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1E2AA11" w14:textId="77777777" w:rsidR="009E56E7" w:rsidRPr="008547FD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1611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FA312D0" w14:textId="77777777" w:rsidR="009E56E7" w:rsidRPr="00D83F91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83F91">
              <w:rPr>
                <w:rFonts w:ascii="Arial" w:hAnsi="Arial" w:cs="Arial"/>
                <w:sz w:val="14"/>
                <w:szCs w:val="14"/>
              </w:rPr>
              <w:t>37180004/25 - Transf. Esp. Dep. Marcio Biolchi (cust.)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E1577B9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E56E7" w:rsidRPr="00361758" w14:paraId="34016555" w14:textId="77777777" w:rsidTr="002255F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18F7A73" w14:textId="77777777" w:rsidR="009E56E7" w:rsidRPr="00300CBC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00CBC"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1177</w:t>
            </w:r>
            <w:r w:rsidRPr="00300CBC">
              <w:rPr>
                <w:rFonts w:ascii="Arial" w:eastAsia="Arial" w:hAnsi="Arial" w:cs="Arial"/>
                <w:sz w:val="14"/>
                <w:szCs w:val="14"/>
              </w:rPr>
              <w:t xml:space="preserve"> - 3.3.93.39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594048" w14:textId="77777777" w:rsidR="009E56E7" w:rsidRPr="008547FD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OUTROS SERVIÇOS DE TERCEIROS - PESSOA JURÍDICA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303CDF8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8547FD">
              <w:rPr>
                <w:rFonts w:ascii="Arial" w:eastAsia="Arial" w:hAnsi="Arial" w:cs="Arial"/>
                <w:sz w:val="14"/>
                <w:szCs w:val="14"/>
              </w:rPr>
              <w:t>202.224,93</w:t>
            </w:r>
          </w:p>
        </w:tc>
      </w:tr>
    </w:tbl>
    <w:p w14:paraId="3499373C" w14:textId="77777777" w:rsidR="009E56E7" w:rsidRPr="00361758" w:rsidRDefault="009E56E7" w:rsidP="009E56E7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37346AAE" w14:textId="77777777" w:rsidR="009E56E7" w:rsidRDefault="009E56E7" w:rsidP="009E56E7">
      <w:pPr>
        <w:spacing w:after="0" w:line="360" w:lineRule="auto"/>
        <w:ind w:firstLine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74E8CBF7" w14:textId="1A9A9435" w:rsidR="009E56E7" w:rsidRDefault="009E56E7" w:rsidP="009E56E7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DD4B18">
        <w:rPr>
          <w:rFonts w:ascii="Arial" w:hAnsi="Arial" w:cs="Arial"/>
          <w:b/>
          <w:bCs/>
          <w:sz w:val="20"/>
          <w:szCs w:val="20"/>
        </w:rPr>
        <w:t>Art. 2º</w:t>
      </w:r>
      <w:r w:rsidRPr="00DD4B18">
        <w:rPr>
          <w:rFonts w:ascii="Arial" w:hAnsi="Arial" w:cs="Arial"/>
          <w:sz w:val="20"/>
          <w:szCs w:val="20"/>
        </w:rPr>
        <w:t xml:space="preserve"> </w:t>
      </w:r>
      <w:r w:rsidRPr="00DD4B18">
        <w:rPr>
          <w:rFonts w:ascii="Arial" w:hAnsi="Arial" w:cs="Arial"/>
          <w:color w:val="333333"/>
          <w:sz w:val="20"/>
          <w:szCs w:val="20"/>
          <w:shd w:val="clear" w:color="auto" w:fill="FFFFFF"/>
        </w:rPr>
        <w:t>O crédito de que trata o artigo anterior será coberto com:</w:t>
      </w:r>
    </w:p>
    <w:p w14:paraId="21E5B466" w14:textId="706A586B" w:rsidR="009E56E7" w:rsidRDefault="009E56E7" w:rsidP="009E56E7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890E15">
        <w:rPr>
          <w:rFonts w:ascii="Arial" w:eastAsia="Times New Roman" w:hAnsi="Arial" w:cs="Arial"/>
          <w:b/>
          <w:bCs/>
          <w:sz w:val="20"/>
          <w:szCs w:val="20"/>
        </w:rPr>
        <w:t>I -</w:t>
      </w:r>
      <w:r w:rsidRPr="00890E15">
        <w:rPr>
          <w:rFonts w:ascii="Arial" w:eastAsia="Times New Roman" w:hAnsi="Arial" w:cs="Arial"/>
          <w:sz w:val="20"/>
          <w:szCs w:val="20"/>
        </w:rPr>
        <w:t xml:space="preserve"> 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Redução Orçamentária, no valor </w:t>
      </w:r>
      <w:r w:rsidRPr="00361758">
        <w:rPr>
          <w:rFonts w:ascii="Arial" w:hAnsi="Arial" w:cs="Arial"/>
          <w:b/>
          <w:bCs/>
          <w:i/>
          <w:sz w:val="20"/>
          <w:szCs w:val="20"/>
        </w:rPr>
        <w:t xml:space="preserve">R$ </w:t>
      </w:r>
      <w:r>
        <w:rPr>
          <w:rFonts w:ascii="Arial" w:hAnsi="Arial" w:cs="Arial"/>
          <w:b/>
          <w:bCs/>
          <w:i/>
          <w:sz w:val="20"/>
          <w:szCs w:val="20"/>
        </w:rPr>
        <w:t>3</w:t>
      </w:r>
      <w:r w:rsidRPr="000244D6">
        <w:rPr>
          <w:rFonts w:ascii="Arial" w:hAnsi="Arial" w:cs="Arial"/>
          <w:b/>
          <w:bCs/>
          <w:i/>
          <w:sz w:val="20"/>
          <w:szCs w:val="20"/>
        </w:rPr>
        <w:t>02.224,93 (</w:t>
      </w:r>
      <w:r>
        <w:rPr>
          <w:rFonts w:ascii="Arial" w:hAnsi="Arial" w:cs="Arial"/>
          <w:b/>
          <w:bCs/>
          <w:i/>
          <w:sz w:val="20"/>
          <w:szCs w:val="20"/>
        </w:rPr>
        <w:t>treze</w:t>
      </w:r>
      <w:r w:rsidRPr="000244D6">
        <w:rPr>
          <w:rFonts w:ascii="Arial" w:hAnsi="Arial" w:cs="Arial"/>
          <w:b/>
          <w:bCs/>
          <w:i/>
          <w:sz w:val="20"/>
          <w:szCs w:val="20"/>
        </w:rPr>
        <w:t>ntos e dois mil e duzentos e vinte e quatro reais e noventa e três centavos</w:t>
      </w:r>
      <w:r w:rsidRPr="00361758">
        <w:rPr>
          <w:rFonts w:ascii="Arial" w:hAnsi="Arial" w:cs="Arial"/>
          <w:b/>
          <w:bCs/>
          <w:i/>
          <w:sz w:val="20"/>
          <w:szCs w:val="20"/>
        </w:rPr>
        <w:t>)</w:t>
      </w:r>
      <w:r w:rsidRPr="00361758">
        <w:rPr>
          <w:rFonts w:ascii="Arial" w:hAnsi="Arial" w:cs="Arial"/>
          <w:bCs/>
          <w:sz w:val="20"/>
          <w:szCs w:val="20"/>
        </w:rPr>
        <w:t xml:space="preserve">, 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>da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seguinte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classificaç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ões orçamentárias:</w:t>
      </w:r>
    </w:p>
    <w:p w14:paraId="3ACEEEDE" w14:textId="2FAE8700" w:rsidR="009E56E7" w:rsidRDefault="009E56E7" w:rsidP="009E56E7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557DE85C" w14:textId="5A47F7B3" w:rsidR="009E56E7" w:rsidRDefault="009E56E7" w:rsidP="009E56E7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15F6658C" w14:textId="28A26555" w:rsidR="009E56E7" w:rsidRDefault="009E56E7" w:rsidP="009E56E7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79162D91" w14:textId="62DEFCA6" w:rsidR="009E56E7" w:rsidRDefault="009E56E7" w:rsidP="009E56E7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1F8F5894" w14:textId="5945EB4C" w:rsidR="009E56E7" w:rsidRDefault="009E56E7" w:rsidP="009E56E7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6A60B207" w14:textId="77777777" w:rsidR="009E56E7" w:rsidRDefault="009E56E7" w:rsidP="009E56E7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10C1A883" w14:textId="77777777" w:rsidR="009E56E7" w:rsidRPr="00361758" w:rsidRDefault="009E56E7" w:rsidP="009E56E7">
      <w:pPr>
        <w:spacing w:after="0" w:line="360" w:lineRule="auto"/>
        <w:ind w:firstLine="113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78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6379"/>
        <w:gridCol w:w="992"/>
      </w:tblGrid>
      <w:tr w:rsidR="009E56E7" w:rsidRPr="0065270A" w14:paraId="791FB76F" w14:textId="77777777" w:rsidTr="002255F6">
        <w:tc>
          <w:tcPr>
            <w:tcW w:w="1418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44675AA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6379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E1CAE9C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5270A"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 xml:space="preserve">SECRETARIA MUNICIPAL </w:t>
            </w:r>
            <w:r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DE OBRAS, SANEAMENTO, TRÃNSITO E VIAÇÃO</w:t>
            </w:r>
          </w:p>
        </w:tc>
        <w:tc>
          <w:tcPr>
            <w:tcW w:w="992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D6364D2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9E56E7" w:rsidRPr="0065270A" w14:paraId="150AF6C5" w14:textId="77777777" w:rsidTr="002255F6">
        <w:tc>
          <w:tcPr>
            <w:tcW w:w="1418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0CD13C9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379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67CE69A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Secretaria Municipal de Obras, Saneamento, Trânsito e Viação</w:t>
            </w:r>
          </w:p>
        </w:tc>
        <w:tc>
          <w:tcPr>
            <w:tcW w:w="992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0A780F4" w14:textId="77777777" w:rsidR="009E56E7" w:rsidRPr="0065270A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9E56E7" w:rsidRPr="00361758" w14:paraId="067F32A3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0A9AD25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26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8644C84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Transporte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AD84941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E56E7" w:rsidRPr="00361758" w14:paraId="68528AD3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8C6399B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782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79CD775" w14:textId="77777777" w:rsidR="009E56E7" w:rsidRPr="00C136D5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sz w:val="14"/>
                <w:szCs w:val="14"/>
              </w:rPr>
              <w:t>Transporte Rodoviário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028FC6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E56E7" w:rsidRPr="00361758" w14:paraId="2ACAEA76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1A4B012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26.782.600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6038033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Infraestrutura de Tráfego no Interior do Município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F5A0051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E56E7" w:rsidRPr="00361758" w14:paraId="66C045AB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5916BD6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26.782.600.2.113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6E2C8B4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Manutenção da</w:t>
            </w:r>
            <w:r w:rsidRPr="00C136D5"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C136D5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Infraestrutura de Tráfego no Interior do Município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53AAB08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E56E7" w:rsidRPr="00361758" w14:paraId="0CE14483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93DA362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50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CB1E6E1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FF31E60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E56E7" w:rsidRPr="00361758" w14:paraId="40D4B284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90DFDD4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8CF763F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Livre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9F82C9E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E56E7" w:rsidRPr="00361758" w14:paraId="29CC78BE" w14:textId="77777777" w:rsidTr="002255F6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AD15B61" w14:textId="77777777" w:rsidR="009E56E7" w:rsidRPr="00A22D34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00CBC">
              <w:rPr>
                <w:rFonts w:ascii="Arial" w:eastAsia="Arial" w:hAnsi="Arial" w:cs="Arial"/>
                <w:b/>
                <w:bCs/>
                <w:sz w:val="14"/>
                <w:szCs w:val="14"/>
              </w:rPr>
              <w:t>0528</w:t>
            </w:r>
            <w:r w:rsidRPr="00A22D34">
              <w:rPr>
                <w:rFonts w:ascii="Arial" w:eastAsia="Arial" w:hAnsi="Arial" w:cs="Arial"/>
                <w:sz w:val="14"/>
                <w:szCs w:val="14"/>
              </w:rPr>
              <w:t xml:space="preserve"> - 3.3.90.39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CAB6186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OUTROS SERVIÇOS DE TERCEIROS - PESSOA JURÍDICA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25C8F785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100.000,00</w:t>
            </w:r>
          </w:p>
        </w:tc>
      </w:tr>
      <w:tr w:rsidR="009E56E7" w:rsidRPr="00361758" w14:paraId="28BB8A11" w14:textId="77777777" w:rsidTr="002255F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440D92E" w14:textId="77777777" w:rsidR="009E56E7" w:rsidRPr="008547FD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6D8907A" w14:textId="77777777" w:rsidR="009E56E7" w:rsidRPr="008547FD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D2B7F33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E56E7" w:rsidRPr="00361758" w14:paraId="7CCA3AAE" w14:textId="77777777" w:rsidTr="002255F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DAC6D0B" w14:textId="77777777" w:rsidR="009E56E7" w:rsidRPr="008547FD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706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AE001AF" w14:textId="77777777" w:rsidR="009E56E7" w:rsidRPr="008547FD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83F91">
              <w:rPr>
                <w:rFonts w:ascii="Arial" w:hAnsi="Arial" w:cs="Arial"/>
                <w:sz w:val="14"/>
                <w:szCs w:val="14"/>
              </w:rPr>
              <w:t>Transferência Especial da União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EAD6361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E56E7" w:rsidRPr="00361758" w14:paraId="2D4EAF2E" w14:textId="77777777" w:rsidTr="002255F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53A191F" w14:textId="77777777" w:rsidR="009E56E7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3110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0E2BA77" w14:textId="77777777" w:rsidR="009E56E7" w:rsidRPr="00D83F91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83F91">
              <w:rPr>
                <w:rFonts w:ascii="Arial" w:hAnsi="Arial" w:cs="Arial"/>
                <w:sz w:val="14"/>
                <w:szCs w:val="14"/>
              </w:rPr>
              <w:t>Identificação das Transferências da União decorrentes de emendas parlamentares individuais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251838FB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E56E7" w:rsidRPr="00361758" w14:paraId="45B130C6" w14:textId="77777777" w:rsidTr="002255F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EA341D1" w14:textId="77777777" w:rsidR="009E56E7" w:rsidRPr="008547FD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1611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20BB0E" w14:textId="77777777" w:rsidR="009E56E7" w:rsidRPr="008547FD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83F91">
              <w:rPr>
                <w:rFonts w:ascii="Arial" w:hAnsi="Arial" w:cs="Arial"/>
                <w:sz w:val="14"/>
                <w:szCs w:val="14"/>
              </w:rPr>
              <w:t>37180004/25 - Transf. Esp. Dep. Marcio Biolchi (cust.)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AB4D08B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E56E7" w:rsidRPr="00361758" w14:paraId="2C24871F" w14:textId="77777777" w:rsidTr="002255F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9A8F253" w14:textId="77777777" w:rsidR="009E56E7" w:rsidRPr="008547FD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00CBC"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1218</w:t>
            </w:r>
            <w:r w:rsidRPr="008547FD">
              <w:rPr>
                <w:rFonts w:ascii="Arial" w:eastAsia="Arial" w:hAnsi="Arial" w:cs="Arial"/>
                <w:sz w:val="14"/>
                <w:szCs w:val="14"/>
              </w:rPr>
              <w:t xml:space="preserve"> - 3.3.9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  <w:r w:rsidRPr="008547FD">
              <w:rPr>
                <w:rFonts w:ascii="Arial" w:eastAsia="Arial" w:hAnsi="Arial" w:cs="Arial"/>
                <w:sz w:val="14"/>
                <w:szCs w:val="14"/>
              </w:rPr>
              <w:t>.39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1651E30" w14:textId="77777777" w:rsidR="009E56E7" w:rsidRPr="008547FD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OUTROS SERVIÇOS DE TERCEIROS - PESSOA JURÍDICA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F43EE94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8547FD">
              <w:rPr>
                <w:rFonts w:ascii="Arial" w:eastAsia="Arial" w:hAnsi="Arial" w:cs="Arial"/>
                <w:sz w:val="14"/>
                <w:szCs w:val="14"/>
              </w:rPr>
              <w:t>202.224,93</w:t>
            </w:r>
          </w:p>
        </w:tc>
      </w:tr>
    </w:tbl>
    <w:p w14:paraId="1060848F" w14:textId="77777777" w:rsidR="009E56E7" w:rsidRPr="00DD4B18" w:rsidRDefault="009E56E7" w:rsidP="009E56E7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61CA22AF" w14:textId="77777777" w:rsidR="009E56E7" w:rsidRPr="000244D6" w:rsidRDefault="009E56E7" w:rsidP="009E56E7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244D6">
        <w:rPr>
          <w:rFonts w:ascii="Arial" w:eastAsia="Times New Roman" w:hAnsi="Arial" w:cs="Arial"/>
          <w:b/>
          <w:bCs/>
          <w:sz w:val="20"/>
          <w:szCs w:val="20"/>
        </w:rPr>
        <w:t>II -</w:t>
      </w:r>
      <w:r w:rsidRPr="000244D6">
        <w:rPr>
          <w:rFonts w:ascii="Arial" w:eastAsia="Times New Roman" w:hAnsi="Arial" w:cs="Arial"/>
          <w:sz w:val="20"/>
          <w:szCs w:val="20"/>
        </w:rPr>
        <w:t xml:space="preserve"> </w:t>
      </w:r>
      <w:r w:rsidRPr="000244D6">
        <w:rPr>
          <w:rFonts w:ascii="Arial" w:hAnsi="Arial" w:cs="Arial"/>
          <w:sz w:val="20"/>
          <w:szCs w:val="20"/>
          <w:shd w:val="clear" w:color="auto" w:fill="FFFFFF"/>
        </w:rPr>
        <w:t xml:space="preserve">Superávit Financeiro apurado no Exercício Anterior, </w:t>
      </w:r>
      <w:r w:rsidRPr="000244D6">
        <w:rPr>
          <w:rFonts w:ascii="Arial" w:hAnsi="Arial" w:cs="Arial"/>
          <w:sz w:val="20"/>
          <w:szCs w:val="20"/>
        </w:rPr>
        <w:t xml:space="preserve">no valor de </w:t>
      </w:r>
      <w:r w:rsidRPr="000244D6">
        <w:rPr>
          <w:rFonts w:ascii="Arial" w:hAnsi="Arial" w:cs="Arial"/>
          <w:b/>
          <w:bCs/>
          <w:i/>
          <w:sz w:val="20"/>
          <w:szCs w:val="20"/>
        </w:rPr>
        <w:t>R$ 100.000,00 (cem mil reais)</w:t>
      </w:r>
      <w:r w:rsidRPr="000244D6">
        <w:rPr>
          <w:rFonts w:ascii="Arial" w:hAnsi="Arial" w:cs="Arial"/>
          <w:sz w:val="20"/>
          <w:szCs w:val="20"/>
          <w:shd w:val="clear" w:color="auto" w:fill="FFFFFF"/>
        </w:rPr>
        <w:t>, da seguinte fonte de recurso:</w:t>
      </w:r>
    </w:p>
    <w:tbl>
      <w:tblPr>
        <w:tblW w:w="7797" w:type="dxa"/>
        <w:tblInd w:w="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6095"/>
        <w:gridCol w:w="993"/>
      </w:tblGrid>
      <w:tr w:rsidR="009E56E7" w:rsidRPr="00361758" w14:paraId="76438FFF" w14:textId="77777777" w:rsidTr="002255F6">
        <w:tc>
          <w:tcPr>
            <w:tcW w:w="70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2A19162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50</w:t>
            </w: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609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B530F1B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993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C77429F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E56E7" w:rsidRPr="00361758" w14:paraId="5C9C8215" w14:textId="77777777" w:rsidTr="002255F6">
        <w:tc>
          <w:tcPr>
            <w:tcW w:w="70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F8195C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09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0F18B4F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Livre</w:t>
            </w:r>
          </w:p>
        </w:tc>
        <w:tc>
          <w:tcPr>
            <w:tcW w:w="993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D7A019B" w14:textId="77777777" w:rsidR="009E56E7" w:rsidRPr="00361758" w:rsidRDefault="009E56E7" w:rsidP="0022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100.000,00</w:t>
            </w:r>
          </w:p>
        </w:tc>
      </w:tr>
    </w:tbl>
    <w:p w14:paraId="7B373EB6" w14:textId="77777777" w:rsidR="009E56E7" w:rsidRPr="00DD4B18" w:rsidRDefault="009E56E7" w:rsidP="009E56E7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116DB937" w14:textId="77777777" w:rsidR="009E56E7" w:rsidRDefault="009E56E7" w:rsidP="009E56E7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D4B18">
        <w:rPr>
          <w:rFonts w:ascii="Arial" w:hAnsi="Arial" w:cs="Arial"/>
          <w:b/>
          <w:bCs/>
          <w:sz w:val="20"/>
          <w:szCs w:val="20"/>
        </w:rPr>
        <w:t>Art. 3º</w:t>
      </w:r>
      <w:r w:rsidRPr="00DD4B18">
        <w:rPr>
          <w:rFonts w:ascii="Arial" w:hAnsi="Arial" w:cs="Arial"/>
          <w:sz w:val="20"/>
          <w:szCs w:val="20"/>
        </w:rPr>
        <w:t xml:space="preserve"> Esta Lei entra em vigor na data de sua publicação e poderá ser</w:t>
      </w:r>
      <w:r w:rsidRPr="00A8327C">
        <w:rPr>
          <w:rFonts w:ascii="Arial" w:hAnsi="Arial" w:cs="Arial"/>
          <w:sz w:val="20"/>
          <w:szCs w:val="20"/>
        </w:rPr>
        <w:t xml:space="preserve"> regulamentada através de Decreto para garantir sua fiel execução.</w:t>
      </w:r>
    </w:p>
    <w:p w14:paraId="51A297D0" w14:textId="39673871" w:rsidR="00DE35FC" w:rsidRPr="00BA28C6" w:rsidRDefault="00DE35FC" w:rsidP="009E56E7">
      <w:pPr>
        <w:spacing w:line="276" w:lineRule="auto"/>
        <w:ind w:firstLine="1276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65A6F0BC" w14:textId="15AB4E86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sz w:val="21"/>
          <w:szCs w:val="21"/>
        </w:rPr>
        <w:t xml:space="preserve">Gabinete do Prefeito Municipal de Anta Gorda/RS, aos </w:t>
      </w:r>
      <w:r w:rsidRPr="00BA28C6">
        <w:rPr>
          <w:rFonts w:ascii="Arial" w:hAnsi="Arial" w:cs="Arial"/>
          <w:color w:val="auto"/>
          <w:sz w:val="21"/>
          <w:szCs w:val="21"/>
        </w:rPr>
        <w:t>07 dias do mês de maio d</w:t>
      </w:r>
      <w:r w:rsidRPr="00BA28C6">
        <w:rPr>
          <w:rFonts w:ascii="Arial" w:hAnsi="Arial" w:cs="Arial"/>
          <w:sz w:val="21"/>
          <w:szCs w:val="21"/>
        </w:rPr>
        <w:t>e 2026.</w:t>
      </w:r>
    </w:p>
    <w:p w14:paraId="506E44E5" w14:textId="6479968A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color w:val="333333"/>
          <w:sz w:val="21"/>
          <w:szCs w:val="21"/>
        </w:rPr>
        <w:br/>
      </w:r>
    </w:p>
    <w:p w14:paraId="2791151C" w14:textId="77777777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sz w:val="21"/>
          <w:szCs w:val="21"/>
        </w:rPr>
      </w:pPr>
    </w:p>
    <w:p w14:paraId="3155F4E9" w14:textId="77777777" w:rsidR="00DE35FC" w:rsidRPr="00BA28C6" w:rsidRDefault="00DE35FC" w:rsidP="00DE35FC">
      <w:pPr>
        <w:spacing w:after="0" w:line="360" w:lineRule="auto"/>
        <w:ind w:firstLine="1134"/>
        <w:jc w:val="center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sz w:val="21"/>
          <w:szCs w:val="21"/>
        </w:rPr>
        <w:t>FRANCISCO DAVID FRIGHETTO</w:t>
      </w:r>
    </w:p>
    <w:p w14:paraId="49A161D1" w14:textId="77777777" w:rsidR="00DE35FC" w:rsidRPr="00BA28C6" w:rsidRDefault="00DE35FC" w:rsidP="00DE35FC">
      <w:pPr>
        <w:spacing w:after="0" w:line="360" w:lineRule="auto"/>
        <w:ind w:firstLine="1134"/>
        <w:jc w:val="center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sz w:val="21"/>
          <w:szCs w:val="21"/>
        </w:rPr>
        <w:t>Prefeito Municipal</w:t>
      </w:r>
    </w:p>
    <w:p w14:paraId="4F325A3A" w14:textId="77777777" w:rsidR="00DE35FC" w:rsidRPr="00BA28C6" w:rsidRDefault="00DE35FC" w:rsidP="00DE35FC">
      <w:pPr>
        <w:spacing w:after="0" w:line="360" w:lineRule="auto"/>
        <w:ind w:firstLine="1134"/>
        <w:jc w:val="center"/>
        <w:rPr>
          <w:rFonts w:ascii="Arial" w:hAnsi="Arial" w:cs="Arial"/>
          <w:sz w:val="21"/>
          <w:szCs w:val="21"/>
        </w:rPr>
      </w:pPr>
    </w:p>
    <w:p w14:paraId="59BC51F7" w14:textId="77777777" w:rsidR="00DE35FC" w:rsidRPr="00BA28C6" w:rsidRDefault="00DE35FC" w:rsidP="00DE35FC">
      <w:pPr>
        <w:spacing w:after="0" w:line="360" w:lineRule="auto"/>
        <w:ind w:firstLine="1134"/>
        <w:jc w:val="center"/>
        <w:rPr>
          <w:rFonts w:ascii="Arial" w:hAnsi="Arial" w:cs="Arial"/>
          <w:sz w:val="21"/>
          <w:szCs w:val="21"/>
        </w:rPr>
      </w:pPr>
    </w:p>
    <w:p w14:paraId="28A143FA" w14:textId="77777777" w:rsidR="00DE35FC" w:rsidRPr="00BA28C6" w:rsidRDefault="00DE35FC" w:rsidP="00DE35FC">
      <w:pPr>
        <w:spacing w:after="0" w:line="360" w:lineRule="auto"/>
        <w:rPr>
          <w:rFonts w:ascii="Arial" w:hAnsi="Arial" w:cs="Arial"/>
          <w:sz w:val="21"/>
          <w:szCs w:val="21"/>
          <w:lang w:eastAsia="ar-SA"/>
        </w:rPr>
      </w:pPr>
      <w:r w:rsidRPr="00BA28C6">
        <w:rPr>
          <w:rFonts w:ascii="Arial" w:hAnsi="Arial" w:cs="Arial"/>
          <w:sz w:val="21"/>
          <w:szCs w:val="21"/>
          <w:lang w:eastAsia="ar-SA"/>
        </w:rPr>
        <w:t>Registre-se e publique-se</w:t>
      </w:r>
    </w:p>
    <w:p w14:paraId="4DB9A017" w14:textId="5AA4D614" w:rsidR="00DE35FC" w:rsidRDefault="00DE35FC" w:rsidP="00DE35FC">
      <w:pPr>
        <w:spacing w:after="0" w:line="360" w:lineRule="auto"/>
        <w:rPr>
          <w:rFonts w:ascii="Arial" w:hAnsi="Arial" w:cs="Arial"/>
          <w:sz w:val="21"/>
          <w:szCs w:val="21"/>
          <w:lang w:eastAsia="ar-SA"/>
        </w:rPr>
      </w:pPr>
    </w:p>
    <w:p w14:paraId="00B5910A" w14:textId="77777777" w:rsidR="00BA28C6" w:rsidRPr="00BA28C6" w:rsidRDefault="00BA28C6" w:rsidP="00DE35FC">
      <w:pPr>
        <w:spacing w:after="0" w:line="360" w:lineRule="auto"/>
        <w:rPr>
          <w:rFonts w:ascii="Arial" w:hAnsi="Arial" w:cs="Arial"/>
          <w:sz w:val="21"/>
          <w:szCs w:val="21"/>
          <w:lang w:eastAsia="ar-SA"/>
        </w:rPr>
      </w:pPr>
    </w:p>
    <w:p w14:paraId="653F7D20" w14:textId="77777777" w:rsidR="00DE35FC" w:rsidRPr="00BA28C6" w:rsidRDefault="00DE35FC" w:rsidP="00DE35FC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  <w:r w:rsidRPr="00BA28C6">
        <w:rPr>
          <w:rFonts w:ascii="Arial" w:hAnsi="Arial" w:cs="Arial"/>
          <w:sz w:val="21"/>
          <w:szCs w:val="21"/>
          <w:lang w:eastAsia="ar-SA"/>
        </w:rPr>
        <w:t>Laiane Moretto</w:t>
      </w:r>
    </w:p>
    <w:p w14:paraId="7E283640" w14:textId="5CF897DB" w:rsidR="00C70E57" w:rsidRDefault="00DE35FC" w:rsidP="009E56E7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3"/>
          <w:szCs w:val="23"/>
        </w:rPr>
      </w:pPr>
      <w:r w:rsidRPr="00BA28C6">
        <w:rPr>
          <w:rFonts w:ascii="Arial" w:hAnsi="Arial" w:cs="Arial"/>
          <w:sz w:val="21"/>
          <w:szCs w:val="21"/>
          <w:lang w:eastAsia="ar-SA"/>
        </w:rPr>
        <w:t>Secretária Municipal de Administração</w:t>
      </w:r>
    </w:p>
    <w:p w14:paraId="56441CD5" w14:textId="0E12F87D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08D3967A" w14:textId="3840693D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1A12155D" w14:textId="42CA6036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68D9BFC5" w14:textId="049EE5B3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5EDEC48A" w14:textId="2326CB09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58036873" w14:textId="77777777" w:rsidR="00A86163" w:rsidRPr="00C70E57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6E362A7" w14:textId="01685415" w:rsidR="00A86163" w:rsidRPr="00BA28C6" w:rsidRDefault="00A86163" w:rsidP="00A86163">
      <w:pPr>
        <w:jc w:val="center"/>
        <w:rPr>
          <w:rFonts w:ascii="Arial" w:hAnsi="Arial" w:cs="Arial"/>
          <w:sz w:val="21"/>
          <w:szCs w:val="21"/>
          <w:u w:val="single"/>
        </w:rPr>
      </w:pPr>
      <w:r w:rsidRPr="00BA28C6">
        <w:rPr>
          <w:rFonts w:ascii="Arial" w:hAnsi="Arial" w:cs="Arial"/>
          <w:sz w:val="21"/>
          <w:szCs w:val="21"/>
          <w:u w:val="single"/>
        </w:rPr>
        <w:t>JUSTIFICATIVA AO PROJETO DE LEI Nº 01</w:t>
      </w:r>
      <w:r w:rsidR="00F32768">
        <w:rPr>
          <w:rFonts w:ascii="Arial" w:hAnsi="Arial" w:cs="Arial"/>
          <w:sz w:val="21"/>
          <w:szCs w:val="21"/>
          <w:u w:val="single"/>
        </w:rPr>
        <w:t>5</w:t>
      </w:r>
      <w:r w:rsidRPr="00BA28C6">
        <w:rPr>
          <w:rFonts w:ascii="Arial" w:hAnsi="Arial" w:cs="Arial"/>
          <w:sz w:val="21"/>
          <w:szCs w:val="21"/>
          <w:u w:val="single"/>
        </w:rPr>
        <w:t>/2026</w:t>
      </w:r>
    </w:p>
    <w:p w14:paraId="1FC54E53" w14:textId="77777777" w:rsidR="00F32768" w:rsidRPr="00F32768" w:rsidRDefault="00F32768" w:rsidP="00F3276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32768">
        <w:rPr>
          <w:rFonts w:ascii="Arial" w:eastAsia="Times New Roman" w:hAnsi="Arial" w:cs="Arial"/>
          <w:color w:val="auto"/>
          <w:sz w:val="21"/>
          <w:szCs w:val="21"/>
        </w:rPr>
        <w:t>Senhores Vereadores,</w:t>
      </w:r>
    </w:p>
    <w:p w14:paraId="7EF7C121" w14:textId="146D03B6" w:rsidR="00F32768" w:rsidRPr="00F32768" w:rsidRDefault="00F32768" w:rsidP="00F3276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32768">
        <w:rPr>
          <w:rFonts w:ascii="Arial" w:eastAsia="Times New Roman" w:hAnsi="Arial" w:cs="Arial"/>
          <w:color w:val="auto"/>
          <w:sz w:val="21"/>
          <w:szCs w:val="21"/>
        </w:rPr>
        <w:t>Encaminhamos para apreciação dessa Colenda Câmara Municipal o presente Projeto de Lei que autoriza a abertura de Crédito Especial, com a finalidade de adequar o orçamento municipal às novas diretrizes operacionais estabelecidas pelo Consórcio Intermunicipal de Serviços do Vale do Taquari – CONSISA, especialmente no que se refere à contratação, faturamento e pagamento de serviços de horas-máquina.</w:t>
      </w:r>
    </w:p>
    <w:p w14:paraId="01B9000F" w14:textId="0472043C" w:rsidR="00F32768" w:rsidRPr="00F32768" w:rsidRDefault="00F32768" w:rsidP="00F3276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32768">
        <w:rPr>
          <w:rFonts w:ascii="Arial" w:eastAsia="Times New Roman" w:hAnsi="Arial" w:cs="Arial"/>
          <w:color w:val="auto"/>
          <w:sz w:val="21"/>
          <w:szCs w:val="21"/>
        </w:rPr>
        <w:t xml:space="preserve">Conforme estabelecido pelo CONSISA, a partir da competência de abril de 2026 os serviços de horas-máquina anteriormente contratados diretamente pelos Municípios consorciados passam a ter seu processamento financeiro centralizado junto ao Consórcio, exigindo que os Municípios realizem a devida </w:t>
      </w:r>
      <w:r w:rsidR="006E5F50">
        <w:rPr>
          <w:rFonts w:ascii="Arial" w:eastAsia="Times New Roman" w:hAnsi="Arial" w:cs="Arial"/>
          <w:color w:val="auto"/>
          <w:sz w:val="21"/>
          <w:szCs w:val="21"/>
        </w:rPr>
        <w:t>classificação</w:t>
      </w:r>
      <w:r w:rsidRPr="00F32768">
        <w:rPr>
          <w:rFonts w:ascii="Arial" w:eastAsia="Times New Roman" w:hAnsi="Arial" w:cs="Arial"/>
          <w:color w:val="auto"/>
          <w:sz w:val="21"/>
          <w:szCs w:val="21"/>
        </w:rPr>
        <w:t xml:space="preserve"> orçamentária específica para execução das despesas mediante contrato ou aditamento junto à entidade consorciada.</w:t>
      </w:r>
    </w:p>
    <w:p w14:paraId="175AF94F" w14:textId="77777777" w:rsidR="00F32768" w:rsidRPr="00F32768" w:rsidRDefault="00F32768" w:rsidP="00F3276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32768">
        <w:rPr>
          <w:rFonts w:ascii="Arial" w:eastAsia="Times New Roman" w:hAnsi="Arial" w:cs="Arial"/>
          <w:color w:val="auto"/>
          <w:sz w:val="21"/>
          <w:szCs w:val="21"/>
        </w:rPr>
        <w:t>Diante dessa nova sistemática, torna-se necessária a criação de dotações orçamentárias próprias na natureza de despesa correspondente às transferências ao Consórcio, permitindo que o Município de Anta Gorda mantenha regularmente a execução dos serviços essenciais de infraestrutura, manutenção de estradas vicinais, apoio à agricultura e demais demandas operacionais que dependem da utilização de horas-máquina.</w:t>
      </w:r>
    </w:p>
    <w:p w14:paraId="5FFB44AA" w14:textId="77777777" w:rsidR="00F32768" w:rsidRPr="00F32768" w:rsidRDefault="00F32768" w:rsidP="00F3276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32768">
        <w:rPr>
          <w:rFonts w:ascii="Arial" w:eastAsia="Times New Roman" w:hAnsi="Arial" w:cs="Arial"/>
          <w:color w:val="auto"/>
          <w:sz w:val="21"/>
          <w:szCs w:val="21"/>
        </w:rPr>
        <w:t>Importante destacar que a presente adequação orçamentária não representa aumento indiscriminado de despesas, mas sim reorganização contábil e administrativa necessária para atendimento das exigências impostas pelo novo fluxo operacional do CONSISA, permitindo a correta execução financeira dos serviços já planejados pela Administração Municipal.</w:t>
      </w:r>
    </w:p>
    <w:p w14:paraId="45860A12" w14:textId="77777777" w:rsidR="00F32768" w:rsidRPr="00F32768" w:rsidRDefault="00F32768" w:rsidP="00F3276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32768">
        <w:rPr>
          <w:rFonts w:ascii="Arial" w:eastAsia="Times New Roman" w:hAnsi="Arial" w:cs="Arial"/>
          <w:color w:val="auto"/>
          <w:sz w:val="21"/>
          <w:szCs w:val="21"/>
        </w:rPr>
        <w:t>Assim, a aprovação deste Projeto de Lei é medida indispensável para garantir a continuidade dos serviços públicos, preservar a regularidade dos contratos administrativos e assegurar eficiência na gestão municipal.</w:t>
      </w:r>
    </w:p>
    <w:p w14:paraId="423D25FC" w14:textId="77777777" w:rsidR="00F32768" w:rsidRPr="00F32768" w:rsidRDefault="00F32768" w:rsidP="00F3276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F32768">
        <w:rPr>
          <w:rFonts w:ascii="Arial" w:eastAsia="Times New Roman" w:hAnsi="Arial" w:cs="Arial"/>
          <w:color w:val="auto"/>
          <w:sz w:val="21"/>
          <w:szCs w:val="21"/>
        </w:rPr>
        <w:t>Diante do exposto, contamos com a análise e aprovação do presente Projeto de Lei em regime de urgência.</w:t>
      </w:r>
    </w:p>
    <w:p w14:paraId="54D49EEE" w14:textId="77777777" w:rsidR="00BA28C6" w:rsidRPr="00C70E57" w:rsidRDefault="00BA28C6" w:rsidP="00C70E5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</w:p>
    <w:p w14:paraId="54E793E8" w14:textId="77777777" w:rsidR="00A86163" w:rsidRPr="00BA28C6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A28C6">
        <w:rPr>
          <w:rFonts w:ascii="Arial" w:eastAsia="Times New Roman" w:hAnsi="Arial" w:cs="Arial"/>
          <w:sz w:val="21"/>
          <w:szCs w:val="21"/>
        </w:rPr>
        <w:t>Francisco David Frighetto,</w:t>
      </w:r>
    </w:p>
    <w:p w14:paraId="6C58269A" w14:textId="185A839E" w:rsidR="005C67F9" w:rsidRPr="00BA28C6" w:rsidRDefault="00A86163" w:rsidP="00A86163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 w:rsidRPr="00BA28C6">
        <w:rPr>
          <w:rFonts w:ascii="Arial" w:eastAsia="Times New Roman" w:hAnsi="Arial" w:cs="Arial"/>
          <w:b/>
          <w:sz w:val="21"/>
          <w:szCs w:val="21"/>
        </w:rPr>
        <w:t>Prefeito Municipal</w:t>
      </w:r>
    </w:p>
    <w:sectPr w:rsidR="005C67F9" w:rsidRPr="00BA28C6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C49A" w14:textId="77777777" w:rsidR="003B1BD9" w:rsidRDefault="003B1BD9">
      <w:pPr>
        <w:spacing w:after="0" w:line="240" w:lineRule="auto"/>
      </w:pPr>
      <w:r>
        <w:separator/>
      </w:r>
    </w:p>
  </w:endnote>
  <w:endnote w:type="continuationSeparator" w:id="0">
    <w:p w14:paraId="74415111" w14:textId="77777777" w:rsidR="003B1BD9" w:rsidRDefault="003B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7AF0" w14:textId="77777777" w:rsidR="003B1BD9" w:rsidRDefault="003B1BD9">
      <w:pPr>
        <w:spacing w:after="0" w:line="240" w:lineRule="auto"/>
      </w:pPr>
      <w:r>
        <w:separator/>
      </w:r>
    </w:p>
  </w:footnote>
  <w:footnote w:type="continuationSeparator" w:id="0">
    <w:p w14:paraId="1D8C8FE0" w14:textId="77777777" w:rsidR="003B1BD9" w:rsidRDefault="003B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52A4B6E"/>
    <w:multiLevelType w:val="multilevel"/>
    <w:tmpl w:val="DDF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6A01BC"/>
    <w:multiLevelType w:val="multilevel"/>
    <w:tmpl w:val="6566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6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854C6"/>
    <w:rsid w:val="000F1630"/>
    <w:rsid w:val="001A17E2"/>
    <w:rsid w:val="001D0AC1"/>
    <w:rsid w:val="001F53A5"/>
    <w:rsid w:val="00205FE1"/>
    <w:rsid w:val="002A1EB2"/>
    <w:rsid w:val="002E0CFD"/>
    <w:rsid w:val="003625C3"/>
    <w:rsid w:val="003B1BD9"/>
    <w:rsid w:val="003B5510"/>
    <w:rsid w:val="003C6015"/>
    <w:rsid w:val="003F2893"/>
    <w:rsid w:val="004B42D9"/>
    <w:rsid w:val="004B7ADD"/>
    <w:rsid w:val="004D1CEF"/>
    <w:rsid w:val="004D6102"/>
    <w:rsid w:val="004F0939"/>
    <w:rsid w:val="00544647"/>
    <w:rsid w:val="00561B22"/>
    <w:rsid w:val="005C67F9"/>
    <w:rsid w:val="005C7178"/>
    <w:rsid w:val="006162C2"/>
    <w:rsid w:val="0065476E"/>
    <w:rsid w:val="0067782A"/>
    <w:rsid w:val="006E5F50"/>
    <w:rsid w:val="006F2B1A"/>
    <w:rsid w:val="006F61C2"/>
    <w:rsid w:val="007354D2"/>
    <w:rsid w:val="00754980"/>
    <w:rsid w:val="00773DB7"/>
    <w:rsid w:val="00864096"/>
    <w:rsid w:val="008B662D"/>
    <w:rsid w:val="008F7AAE"/>
    <w:rsid w:val="009163E8"/>
    <w:rsid w:val="00960E1D"/>
    <w:rsid w:val="0096257C"/>
    <w:rsid w:val="00967010"/>
    <w:rsid w:val="009757AE"/>
    <w:rsid w:val="00997666"/>
    <w:rsid w:val="009E56E7"/>
    <w:rsid w:val="00A35358"/>
    <w:rsid w:val="00A40C7A"/>
    <w:rsid w:val="00A416E2"/>
    <w:rsid w:val="00A64712"/>
    <w:rsid w:val="00A86163"/>
    <w:rsid w:val="00A92882"/>
    <w:rsid w:val="00AE1186"/>
    <w:rsid w:val="00B62BBA"/>
    <w:rsid w:val="00BA28C6"/>
    <w:rsid w:val="00BB6B4F"/>
    <w:rsid w:val="00C70E57"/>
    <w:rsid w:val="00C939A1"/>
    <w:rsid w:val="00C95D44"/>
    <w:rsid w:val="00CA18C1"/>
    <w:rsid w:val="00CC5219"/>
    <w:rsid w:val="00CD1467"/>
    <w:rsid w:val="00CD7F2C"/>
    <w:rsid w:val="00D60D8E"/>
    <w:rsid w:val="00D64B60"/>
    <w:rsid w:val="00D77066"/>
    <w:rsid w:val="00DB5A71"/>
    <w:rsid w:val="00DD2DDB"/>
    <w:rsid w:val="00DE35FC"/>
    <w:rsid w:val="00DF72B6"/>
    <w:rsid w:val="00E1311C"/>
    <w:rsid w:val="00E138F1"/>
    <w:rsid w:val="00E16CB5"/>
    <w:rsid w:val="00E640B5"/>
    <w:rsid w:val="00E66CF3"/>
    <w:rsid w:val="00E726E6"/>
    <w:rsid w:val="00EB6F0F"/>
    <w:rsid w:val="00F32768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paragraph" w:customStyle="1" w:styleId="isselectedend">
    <w:name w:val="isselectedend"/>
    <w:basedOn w:val="Normal"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A40C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C226-022E-4844-AA22-621765AE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842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Prefeitura</cp:lastModifiedBy>
  <cp:revision>8</cp:revision>
  <cp:lastPrinted>2026-03-31T19:16:00Z</cp:lastPrinted>
  <dcterms:created xsi:type="dcterms:W3CDTF">2026-04-16T16:56:00Z</dcterms:created>
  <dcterms:modified xsi:type="dcterms:W3CDTF">2026-05-07T16:22:00Z</dcterms:modified>
</cp:coreProperties>
</file>