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F8F8" w14:textId="70822055" w:rsidR="00D228DA" w:rsidRPr="000F0067" w:rsidRDefault="00D228DA" w:rsidP="00D228D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F0067">
        <w:rPr>
          <w:rFonts w:ascii="Arial" w:hAnsi="Arial" w:cs="Arial"/>
          <w:bCs/>
          <w:sz w:val="20"/>
          <w:szCs w:val="20"/>
        </w:rPr>
        <w:t xml:space="preserve">Lei </w:t>
      </w:r>
      <w:r w:rsidR="00BA623E">
        <w:rPr>
          <w:rFonts w:ascii="Arial" w:hAnsi="Arial" w:cs="Arial"/>
          <w:bCs/>
          <w:sz w:val="20"/>
          <w:szCs w:val="20"/>
        </w:rPr>
        <w:t xml:space="preserve">Municipal </w:t>
      </w:r>
      <w:r w:rsidRPr="000F0067">
        <w:rPr>
          <w:rFonts w:ascii="Arial" w:hAnsi="Arial" w:cs="Arial"/>
          <w:bCs/>
          <w:sz w:val="20"/>
          <w:szCs w:val="20"/>
        </w:rPr>
        <w:t xml:space="preserve">nº </w:t>
      </w:r>
      <w:r w:rsidR="00BA623E">
        <w:rPr>
          <w:rFonts w:ascii="Arial" w:hAnsi="Arial" w:cs="Arial"/>
          <w:bCs/>
          <w:sz w:val="20"/>
          <w:szCs w:val="20"/>
        </w:rPr>
        <w:t>2.733</w:t>
      </w:r>
      <w:r w:rsidRPr="000F0067">
        <w:rPr>
          <w:rFonts w:ascii="Arial" w:hAnsi="Arial" w:cs="Arial"/>
          <w:bCs/>
          <w:sz w:val="20"/>
          <w:szCs w:val="20"/>
        </w:rPr>
        <w:t xml:space="preserve">/2025, de </w:t>
      </w:r>
      <w:r w:rsidR="00BA623E">
        <w:rPr>
          <w:rFonts w:ascii="Arial" w:hAnsi="Arial" w:cs="Arial"/>
          <w:bCs/>
          <w:sz w:val="20"/>
          <w:szCs w:val="20"/>
        </w:rPr>
        <w:t>09</w:t>
      </w:r>
      <w:r w:rsidRPr="000F0067">
        <w:rPr>
          <w:rFonts w:ascii="Arial" w:hAnsi="Arial" w:cs="Arial"/>
          <w:bCs/>
          <w:sz w:val="20"/>
          <w:szCs w:val="20"/>
        </w:rPr>
        <w:t xml:space="preserve"> de </w:t>
      </w:r>
      <w:r w:rsidR="00BA623E">
        <w:rPr>
          <w:rFonts w:ascii="Arial" w:hAnsi="Arial" w:cs="Arial"/>
          <w:bCs/>
          <w:sz w:val="20"/>
          <w:szCs w:val="20"/>
        </w:rPr>
        <w:t>setembro</w:t>
      </w:r>
      <w:r w:rsidRPr="000F0067">
        <w:rPr>
          <w:rFonts w:ascii="Arial" w:hAnsi="Arial" w:cs="Arial"/>
          <w:bCs/>
          <w:sz w:val="20"/>
          <w:szCs w:val="20"/>
        </w:rPr>
        <w:t xml:space="preserve"> de 2025.</w:t>
      </w:r>
    </w:p>
    <w:p w14:paraId="27CF1F8A" w14:textId="77777777" w:rsidR="00D228DA" w:rsidRPr="000F0067" w:rsidRDefault="00D228DA" w:rsidP="00D228DA">
      <w:pPr>
        <w:overflowPunct w:val="0"/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0F0067">
        <w:rPr>
          <w:rFonts w:ascii="Arial" w:hAnsi="Arial" w:cs="Arial"/>
          <w:b/>
          <w:i/>
          <w:sz w:val="20"/>
          <w:szCs w:val="20"/>
        </w:rPr>
        <w:t>“</w:t>
      </w:r>
      <w:r w:rsidRPr="000F0067">
        <w:rPr>
          <w:rFonts w:ascii="Arial" w:hAnsi="Arial" w:cs="Arial"/>
          <w:i/>
          <w:sz w:val="20"/>
          <w:szCs w:val="20"/>
        </w:rPr>
        <w:t>Inclui o art. 27-A; revoga o parágrafo 2º do artigo 27; e altera a Tabela de Alíquota do ISS, Anexo I, Alíquotas Variáveis – Artigo 28, todos da Lei Municipal nº 681/90, que institui o Código Tributário do Município de Anta Gorda e dá outras providências.”</w:t>
      </w:r>
    </w:p>
    <w:p w14:paraId="387FF716" w14:textId="77777777" w:rsidR="00D228DA" w:rsidRPr="000F0067" w:rsidRDefault="00D228DA" w:rsidP="00D228DA">
      <w:pPr>
        <w:spacing w:after="200" w:line="360" w:lineRule="auto"/>
        <w:ind w:right="142" w:firstLine="1418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 w:rsidRPr="000F0067">
        <w:rPr>
          <w:rFonts w:ascii="Arial" w:hAnsi="Arial" w:cs="Arial"/>
          <w:sz w:val="20"/>
          <w:szCs w:val="20"/>
        </w:rPr>
        <w:t>Frighetto</w:t>
      </w:r>
      <w:proofErr w:type="spellEnd"/>
      <w:r w:rsidRPr="000F0067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2036C675" w14:textId="77777777" w:rsidR="00D228DA" w:rsidRPr="000F0067" w:rsidRDefault="00D228DA" w:rsidP="00D228DA">
      <w:pPr>
        <w:spacing w:after="20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sz w:val="20"/>
          <w:szCs w:val="20"/>
        </w:rPr>
        <w:t>Faço saber, que a Câmara de Vereadores aprovou e eu, no uso das atribuições legais, sanciono e promulgo a seguinte Lei:</w:t>
      </w:r>
    </w:p>
    <w:p w14:paraId="70684A92" w14:textId="77777777" w:rsidR="00D228DA" w:rsidRPr="000F0067" w:rsidRDefault="00D228DA" w:rsidP="00D228DA">
      <w:pPr>
        <w:tabs>
          <w:tab w:val="left" w:pos="6271"/>
        </w:tabs>
        <w:spacing w:before="1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b/>
          <w:sz w:val="20"/>
          <w:szCs w:val="20"/>
        </w:rPr>
        <w:t>Art. 1 º</w:t>
      </w:r>
      <w:r w:rsidRPr="000F0067">
        <w:rPr>
          <w:rFonts w:ascii="Arial" w:hAnsi="Arial" w:cs="Arial"/>
          <w:b/>
          <w:spacing w:val="85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Inclui-se o art. 27-A,</w:t>
      </w:r>
      <w:r w:rsidRPr="000F0067">
        <w:rPr>
          <w:rFonts w:ascii="Arial" w:hAnsi="Arial" w:cs="Arial"/>
          <w:spacing w:val="30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na</w:t>
      </w:r>
      <w:r w:rsidRPr="000F0067">
        <w:rPr>
          <w:rFonts w:ascii="Arial" w:hAnsi="Arial" w:cs="Arial"/>
          <w:spacing w:val="85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Lei</w:t>
      </w:r>
      <w:r w:rsidRPr="000F0067">
        <w:rPr>
          <w:rFonts w:ascii="Arial" w:hAnsi="Arial" w:cs="Arial"/>
          <w:spacing w:val="86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Municipal nº 681/90,</w:t>
      </w:r>
      <w:r w:rsidRPr="000F0067">
        <w:rPr>
          <w:rFonts w:ascii="Arial" w:hAnsi="Arial" w:cs="Arial"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que</w:t>
      </w:r>
      <w:r w:rsidRPr="000F0067">
        <w:rPr>
          <w:rFonts w:ascii="Arial" w:hAnsi="Arial" w:cs="Arial"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passa</w:t>
      </w:r>
      <w:r w:rsidRPr="000F0067">
        <w:rPr>
          <w:rFonts w:ascii="Arial" w:hAnsi="Arial" w:cs="Arial"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a</w:t>
      </w:r>
      <w:r w:rsidRPr="000F0067">
        <w:rPr>
          <w:rFonts w:ascii="Arial" w:hAnsi="Arial" w:cs="Arial"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vigorar com a</w:t>
      </w:r>
      <w:r w:rsidRPr="000F0067">
        <w:rPr>
          <w:rFonts w:ascii="Arial" w:hAnsi="Arial" w:cs="Arial"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seguinte redação:</w:t>
      </w:r>
    </w:p>
    <w:p w14:paraId="6C01BB99" w14:textId="77777777" w:rsidR="00D228DA" w:rsidRPr="000F0067" w:rsidRDefault="00D228DA" w:rsidP="00D228DA">
      <w:pPr>
        <w:spacing w:line="240" w:lineRule="auto"/>
        <w:ind w:left="102" w:right="114" w:firstLine="1316"/>
        <w:jc w:val="both"/>
        <w:rPr>
          <w:rFonts w:ascii="Arial" w:hAnsi="Arial" w:cs="Arial"/>
          <w:i/>
          <w:iCs/>
          <w:sz w:val="20"/>
          <w:szCs w:val="20"/>
        </w:rPr>
      </w:pPr>
      <w:r w:rsidRPr="000F0067">
        <w:rPr>
          <w:rFonts w:ascii="Arial" w:hAnsi="Arial" w:cs="Arial"/>
          <w:sz w:val="20"/>
          <w:szCs w:val="20"/>
        </w:rPr>
        <w:t>“</w:t>
      </w:r>
      <w:r w:rsidRPr="000F0067">
        <w:rPr>
          <w:rFonts w:ascii="Arial" w:hAnsi="Arial" w:cs="Arial"/>
          <w:bCs/>
          <w:i/>
          <w:iCs/>
          <w:sz w:val="20"/>
          <w:szCs w:val="20"/>
        </w:rPr>
        <w:t>Art. 27-A</w:t>
      </w:r>
      <w:r w:rsidRPr="000F0067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A</w:t>
      </w:r>
      <w:r w:rsidRPr="000F0067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base</w:t>
      </w:r>
      <w:r w:rsidRPr="000F0067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cálculo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ISS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nos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serviços</w:t>
      </w:r>
      <w:r w:rsidRPr="000F0067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descritos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proofErr w:type="gramStart"/>
      <w:r w:rsidRPr="000F0067">
        <w:rPr>
          <w:rFonts w:ascii="Arial" w:hAnsi="Arial" w:cs="Arial"/>
          <w:i/>
          <w:iCs/>
          <w:sz w:val="20"/>
          <w:szCs w:val="20"/>
        </w:rPr>
        <w:t xml:space="preserve">pelos </w:t>
      </w:r>
      <w:r w:rsidRPr="000F0067">
        <w:rPr>
          <w:rFonts w:ascii="Arial" w:hAnsi="Arial" w:cs="Arial"/>
          <w:i/>
          <w:iCs/>
          <w:spacing w:val="-5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subitens</w:t>
      </w:r>
      <w:proofErr w:type="gramEnd"/>
      <w:r w:rsidRPr="000F0067">
        <w:rPr>
          <w:rFonts w:ascii="Arial" w:hAnsi="Arial" w:cs="Arial"/>
          <w:i/>
          <w:iCs/>
          <w:sz w:val="20"/>
          <w:szCs w:val="20"/>
        </w:rPr>
        <w:t xml:space="preserve"> 7.02 e 7.05, da Lista de Serviços da Lei Complementar nº 116/2003 e da Lista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Serviços prevista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no Código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Tributário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Município</w:t>
      </w:r>
      <w:r w:rsidRPr="000F0067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é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preço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total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 serviço.</w:t>
      </w:r>
    </w:p>
    <w:p w14:paraId="61924DA6" w14:textId="77777777" w:rsidR="00D228DA" w:rsidRPr="000F0067" w:rsidRDefault="00D228DA" w:rsidP="00D228DA">
      <w:pPr>
        <w:spacing w:before="52" w:line="240" w:lineRule="auto"/>
        <w:ind w:left="102" w:right="115" w:firstLine="1316"/>
        <w:jc w:val="both"/>
        <w:rPr>
          <w:rFonts w:ascii="Arial" w:hAnsi="Arial" w:cs="Arial"/>
          <w:i/>
          <w:iCs/>
          <w:sz w:val="20"/>
          <w:szCs w:val="20"/>
        </w:rPr>
      </w:pPr>
      <w:r w:rsidRPr="000F0067">
        <w:rPr>
          <w:rFonts w:ascii="Arial" w:hAnsi="Arial" w:cs="Arial"/>
          <w:bCs/>
          <w:i/>
          <w:iCs/>
          <w:sz w:val="20"/>
          <w:szCs w:val="20"/>
        </w:rPr>
        <w:t>§ 1º</w:t>
      </w:r>
      <w:r w:rsidRPr="000F0067">
        <w:rPr>
          <w:rFonts w:ascii="Arial" w:hAnsi="Arial" w:cs="Arial"/>
          <w:i/>
          <w:iCs/>
          <w:sz w:val="20"/>
          <w:szCs w:val="20"/>
        </w:rPr>
        <w:t xml:space="preserve"> Entende-se por preço total do serviço o valor integral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cobrado pelo prestador na operação, ainda que parte das receitas correspondam ao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material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empregado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efetivamente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incorporado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na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obra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ou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serviço.</w:t>
      </w:r>
    </w:p>
    <w:p w14:paraId="278F90C6" w14:textId="77777777" w:rsidR="00D228DA" w:rsidRPr="000F0067" w:rsidRDefault="00D228DA" w:rsidP="00D228DA">
      <w:pPr>
        <w:spacing w:line="240" w:lineRule="auto"/>
        <w:ind w:left="102" w:right="117" w:firstLine="1316"/>
        <w:jc w:val="both"/>
        <w:rPr>
          <w:rFonts w:ascii="Arial" w:hAnsi="Arial" w:cs="Arial"/>
          <w:i/>
          <w:iCs/>
          <w:sz w:val="20"/>
          <w:szCs w:val="20"/>
        </w:rPr>
      </w:pPr>
      <w:r w:rsidRPr="000F0067">
        <w:rPr>
          <w:rFonts w:ascii="Arial" w:hAnsi="Arial" w:cs="Arial"/>
          <w:bCs/>
          <w:i/>
          <w:iCs/>
          <w:spacing w:val="-1"/>
          <w:sz w:val="20"/>
          <w:szCs w:val="20"/>
        </w:rPr>
        <w:t>§</w:t>
      </w:r>
      <w:r w:rsidRPr="000F0067">
        <w:rPr>
          <w:rFonts w:ascii="Arial" w:hAnsi="Arial" w:cs="Arial"/>
          <w:bCs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bCs/>
          <w:i/>
          <w:iCs/>
          <w:spacing w:val="-1"/>
          <w:sz w:val="20"/>
          <w:szCs w:val="20"/>
        </w:rPr>
        <w:t>2º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>base</w:t>
      </w:r>
      <w:r w:rsidRPr="000F006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cálculo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que</w:t>
      </w:r>
      <w:r w:rsidRPr="000F006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trata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§</w:t>
      </w:r>
      <w:r w:rsidRPr="000F0067"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1º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abrange</w:t>
      </w:r>
      <w:r w:rsidRPr="000F0067">
        <w:rPr>
          <w:rFonts w:ascii="Arial" w:hAnsi="Arial" w:cs="Arial"/>
          <w:i/>
          <w:iCs/>
          <w:spacing w:val="-1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os</w:t>
      </w:r>
      <w:r w:rsidRPr="000F0067"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materiais</w:t>
      </w:r>
      <w:r w:rsidRPr="000F0067">
        <w:rPr>
          <w:rFonts w:ascii="Arial" w:hAnsi="Arial" w:cs="Arial"/>
          <w:i/>
          <w:iCs/>
          <w:spacing w:val="-5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que são produzidos no local da prestação de serviços ou adquiridos de terceiros 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empregados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na construção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civil.</w:t>
      </w:r>
    </w:p>
    <w:p w14:paraId="429A03D2" w14:textId="77777777" w:rsidR="00D228DA" w:rsidRPr="000F0067" w:rsidRDefault="00D228DA" w:rsidP="00D228DA">
      <w:pPr>
        <w:spacing w:line="240" w:lineRule="auto"/>
        <w:ind w:left="102" w:right="118" w:firstLine="1316"/>
        <w:jc w:val="both"/>
        <w:rPr>
          <w:rFonts w:ascii="Arial" w:hAnsi="Arial" w:cs="Arial"/>
          <w:i/>
          <w:iCs/>
          <w:sz w:val="20"/>
          <w:szCs w:val="20"/>
        </w:rPr>
      </w:pPr>
      <w:r w:rsidRPr="000F0067">
        <w:rPr>
          <w:rFonts w:ascii="Arial" w:hAnsi="Arial" w:cs="Arial"/>
          <w:bCs/>
          <w:i/>
          <w:iCs/>
          <w:sz w:val="20"/>
          <w:szCs w:val="20"/>
        </w:rPr>
        <w:t>§ 3º</w:t>
      </w:r>
      <w:r w:rsidRPr="000F0067">
        <w:rPr>
          <w:rFonts w:ascii="Arial" w:hAnsi="Arial" w:cs="Arial"/>
          <w:i/>
          <w:iCs/>
          <w:sz w:val="20"/>
          <w:szCs w:val="20"/>
        </w:rPr>
        <w:t xml:space="preserve"> Excluem-se da base de cálculo de que trata o § 1º, os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materiais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fabricados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pelo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prestador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fora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local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da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prestação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ou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as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mercadorias</w:t>
      </w:r>
      <w:r w:rsidRPr="000F0067">
        <w:rPr>
          <w:rFonts w:ascii="Arial" w:hAnsi="Arial" w:cs="Arial"/>
          <w:i/>
          <w:iCs/>
          <w:spacing w:val="-5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revendidas,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desde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que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em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ambos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os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casos,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sejam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por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ele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destacadamente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comercializadas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com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a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incidência</w:t>
      </w:r>
      <w:r w:rsidRPr="000F0067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ICMS.</w:t>
      </w:r>
    </w:p>
    <w:p w14:paraId="4B91BC1D" w14:textId="77777777" w:rsidR="00D228DA" w:rsidRPr="000F0067" w:rsidRDefault="00D228DA" w:rsidP="00D228DA">
      <w:pPr>
        <w:spacing w:line="240" w:lineRule="auto"/>
        <w:ind w:left="102" w:right="113" w:firstLine="1316"/>
        <w:jc w:val="both"/>
        <w:rPr>
          <w:rFonts w:ascii="Arial" w:hAnsi="Arial" w:cs="Arial"/>
          <w:i/>
          <w:iCs/>
          <w:sz w:val="20"/>
          <w:szCs w:val="20"/>
        </w:rPr>
      </w:pPr>
      <w:r w:rsidRPr="000F0067">
        <w:rPr>
          <w:rFonts w:ascii="Arial" w:hAnsi="Arial" w:cs="Arial"/>
          <w:bCs/>
          <w:i/>
          <w:iCs/>
          <w:sz w:val="20"/>
          <w:szCs w:val="20"/>
        </w:rPr>
        <w:t>§</w:t>
      </w:r>
      <w:r w:rsidRPr="000F0067">
        <w:rPr>
          <w:rFonts w:ascii="Arial" w:hAnsi="Arial" w:cs="Arial"/>
          <w:bCs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bCs/>
          <w:i/>
          <w:iCs/>
          <w:sz w:val="20"/>
          <w:szCs w:val="20"/>
        </w:rPr>
        <w:t>4º A incidência de ICMS</w:t>
      </w:r>
      <w:r w:rsidRPr="000F0067">
        <w:rPr>
          <w:rFonts w:ascii="Arial" w:hAnsi="Arial" w:cs="Arial"/>
          <w:bCs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bCs/>
          <w:i/>
          <w:iCs/>
          <w:sz w:val="20"/>
          <w:szCs w:val="20"/>
        </w:rPr>
        <w:t>para fins do disposto no § 3º</w:t>
      </w:r>
      <w:r w:rsidRPr="000F0067">
        <w:rPr>
          <w:rFonts w:ascii="Arial" w:hAnsi="Arial" w:cs="Arial"/>
          <w:bCs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bCs/>
          <w:i/>
          <w:iCs/>
          <w:sz w:val="20"/>
          <w:szCs w:val="20"/>
        </w:rPr>
        <w:t>dependerá da ocorrência de seu fato</w:t>
      </w:r>
      <w:r w:rsidRPr="000F0067">
        <w:rPr>
          <w:rFonts w:ascii="Arial" w:hAnsi="Arial" w:cs="Arial"/>
          <w:i/>
          <w:iCs/>
          <w:sz w:val="20"/>
          <w:szCs w:val="20"/>
        </w:rPr>
        <w:t xml:space="preserve"> gerador, nos termos da legislação estadual de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regência,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não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servindo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para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fins</w:t>
      </w:r>
      <w:r w:rsidRPr="000F0067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exclusão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da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base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cálculo</w:t>
      </w:r>
      <w:r w:rsidRPr="000F0067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ISS,</w:t>
      </w:r>
      <w:r w:rsidRPr="000F006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simples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notas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de</w:t>
      </w:r>
      <w:r w:rsidRPr="000F0067">
        <w:rPr>
          <w:rFonts w:ascii="Arial" w:hAnsi="Arial" w:cs="Arial"/>
          <w:i/>
          <w:iCs/>
          <w:spacing w:val="-5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remessa ou o cumprimento de outras obrigações acessórias que não resultem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em</w:t>
      </w:r>
      <w:r w:rsidRPr="000F0067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incidência</w:t>
      </w:r>
      <w:r w:rsidRPr="000F0067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do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imposto</w:t>
      </w:r>
      <w:r w:rsidRPr="000F0067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i/>
          <w:iCs/>
          <w:sz w:val="20"/>
          <w:szCs w:val="20"/>
        </w:rPr>
        <w:t>estadual.”</w:t>
      </w:r>
    </w:p>
    <w:p w14:paraId="324374EA" w14:textId="77777777" w:rsidR="00D228DA" w:rsidRPr="000F0067" w:rsidRDefault="00D228DA" w:rsidP="00D228DA">
      <w:pPr>
        <w:tabs>
          <w:tab w:val="left" w:pos="6271"/>
        </w:tabs>
        <w:spacing w:before="1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b/>
          <w:bCs/>
          <w:sz w:val="20"/>
          <w:szCs w:val="20"/>
        </w:rPr>
        <w:t>Art. 2º</w:t>
      </w:r>
      <w:r w:rsidRPr="000F0067">
        <w:rPr>
          <w:rFonts w:ascii="Arial" w:hAnsi="Arial" w:cs="Arial"/>
          <w:bCs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Revoga-se o parágrafo 2º do artigo 27 da Lei Municipal nº 681/90.</w:t>
      </w:r>
    </w:p>
    <w:p w14:paraId="6D72EB73" w14:textId="7E38BD60" w:rsidR="00D228DA" w:rsidRDefault="00D228DA" w:rsidP="00D228DA">
      <w:pPr>
        <w:spacing w:line="360" w:lineRule="auto"/>
        <w:ind w:left="102" w:right="113" w:firstLine="1316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b/>
          <w:sz w:val="20"/>
          <w:szCs w:val="20"/>
        </w:rPr>
        <w:t xml:space="preserve">Art. 3º </w:t>
      </w:r>
      <w:r w:rsidRPr="000F0067">
        <w:rPr>
          <w:rFonts w:ascii="Arial" w:hAnsi="Arial" w:cs="Arial"/>
          <w:sz w:val="20"/>
          <w:szCs w:val="20"/>
        </w:rPr>
        <w:t>Altera-se a Tabela de Alíquota do ISS, Anexo I, Alíquotas Variáveis – Artigo 28, da Lei Municipal nº 681/90, com mudança de alíquota do item 15 da lista de serviços, passando a ter a seguinte redação:</w:t>
      </w:r>
    </w:p>
    <w:p w14:paraId="61C61AD6" w14:textId="7D97C123" w:rsidR="00D228DA" w:rsidRDefault="00D228DA" w:rsidP="00D228DA">
      <w:pPr>
        <w:spacing w:line="360" w:lineRule="auto"/>
        <w:ind w:left="102" w:right="113" w:firstLine="1316"/>
        <w:jc w:val="both"/>
        <w:rPr>
          <w:rFonts w:ascii="Arial" w:hAnsi="Arial" w:cs="Arial"/>
          <w:sz w:val="20"/>
          <w:szCs w:val="20"/>
        </w:rPr>
      </w:pPr>
    </w:p>
    <w:p w14:paraId="41D96835" w14:textId="4C7F82E8" w:rsidR="00A14601" w:rsidRDefault="00A14601" w:rsidP="00D228DA">
      <w:pPr>
        <w:spacing w:line="360" w:lineRule="auto"/>
        <w:ind w:left="102" w:right="113" w:firstLine="1316"/>
        <w:jc w:val="both"/>
        <w:rPr>
          <w:rFonts w:ascii="Arial" w:hAnsi="Arial" w:cs="Arial"/>
          <w:sz w:val="20"/>
          <w:szCs w:val="20"/>
        </w:rPr>
      </w:pPr>
    </w:p>
    <w:p w14:paraId="52CDED53" w14:textId="77777777" w:rsidR="00A14601" w:rsidRDefault="00A14601" w:rsidP="00D228DA">
      <w:pPr>
        <w:spacing w:line="360" w:lineRule="auto"/>
        <w:ind w:left="102" w:right="113" w:firstLine="1316"/>
        <w:jc w:val="both"/>
        <w:rPr>
          <w:rFonts w:ascii="Arial" w:hAnsi="Arial" w:cs="Arial"/>
          <w:sz w:val="20"/>
          <w:szCs w:val="20"/>
        </w:rPr>
      </w:pPr>
    </w:p>
    <w:p w14:paraId="145A490A" w14:textId="77777777" w:rsidR="00D228DA" w:rsidRPr="000F0067" w:rsidRDefault="00D228DA" w:rsidP="00D228DA">
      <w:pPr>
        <w:spacing w:line="360" w:lineRule="auto"/>
        <w:ind w:left="102" w:right="113" w:firstLine="1316"/>
        <w:jc w:val="both"/>
        <w:rPr>
          <w:rFonts w:ascii="Arial" w:hAnsi="Arial" w:cs="Arial"/>
          <w:sz w:val="20"/>
          <w:szCs w:val="20"/>
        </w:rPr>
      </w:pPr>
    </w:p>
    <w:p w14:paraId="6CBF81A7" w14:textId="77777777" w:rsidR="00D228DA" w:rsidRPr="00D228DA" w:rsidRDefault="00D228DA" w:rsidP="00D228DA">
      <w:pPr>
        <w:spacing w:line="360" w:lineRule="auto"/>
        <w:ind w:right="113"/>
        <w:jc w:val="center"/>
        <w:rPr>
          <w:rFonts w:ascii="Arial" w:hAnsi="Arial" w:cs="Arial"/>
          <w:b/>
          <w:sz w:val="18"/>
          <w:szCs w:val="18"/>
        </w:rPr>
      </w:pPr>
      <w:r w:rsidRPr="00D228DA">
        <w:rPr>
          <w:rFonts w:ascii="Arial" w:hAnsi="Arial" w:cs="Arial"/>
          <w:b/>
          <w:sz w:val="18"/>
          <w:szCs w:val="18"/>
        </w:rPr>
        <w:lastRenderedPageBreak/>
        <w:t>TABELA DE ALÍQUOTAS ISS</w:t>
      </w:r>
    </w:p>
    <w:p w14:paraId="09DDCCA5" w14:textId="77777777" w:rsidR="00D228DA" w:rsidRPr="00D228DA" w:rsidRDefault="00D228DA" w:rsidP="00D228DA">
      <w:pPr>
        <w:spacing w:line="360" w:lineRule="auto"/>
        <w:ind w:right="113"/>
        <w:jc w:val="center"/>
        <w:rPr>
          <w:rFonts w:ascii="Arial" w:hAnsi="Arial" w:cs="Arial"/>
          <w:b/>
          <w:sz w:val="18"/>
          <w:szCs w:val="18"/>
        </w:rPr>
      </w:pPr>
      <w:r w:rsidRPr="00D228DA">
        <w:rPr>
          <w:rFonts w:ascii="Arial" w:hAnsi="Arial" w:cs="Arial"/>
          <w:b/>
          <w:sz w:val="18"/>
          <w:szCs w:val="18"/>
        </w:rPr>
        <w:t>ANEXO I</w:t>
      </w:r>
    </w:p>
    <w:p w14:paraId="1D009BDA" w14:textId="77777777" w:rsidR="00D228DA" w:rsidRPr="00D228DA" w:rsidRDefault="00D228DA" w:rsidP="00D228DA">
      <w:pPr>
        <w:spacing w:line="360" w:lineRule="auto"/>
        <w:ind w:right="113"/>
        <w:jc w:val="center"/>
        <w:rPr>
          <w:rFonts w:ascii="Arial" w:hAnsi="Arial" w:cs="Arial"/>
          <w:b/>
          <w:sz w:val="18"/>
          <w:szCs w:val="18"/>
        </w:rPr>
      </w:pPr>
      <w:r w:rsidRPr="00D228DA">
        <w:rPr>
          <w:rFonts w:ascii="Arial" w:hAnsi="Arial" w:cs="Arial"/>
          <w:b/>
          <w:sz w:val="18"/>
          <w:szCs w:val="18"/>
        </w:rPr>
        <w:t>ALÍQUOTAS VARIÁVEIS – ARTIGO 28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7"/>
        <w:gridCol w:w="3076"/>
      </w:tblGrid>
      <w:tr w:rsidR="00D228DA" w:rsidRPr="00D228DA" w14:paraId="45119492" w14:textId="77777777" w:rsidTr="00AD7F72">
        <w:trPr>
          <w:trHeight w:val="171"/>
          <w:jc w:val="center"/>
        </w:trPr>
        <w:tc>
          <w:tcPr>
            <w:tcW w:w="3077" w:type="dxa"/>
          </w:tcPr>
          <w:p w14:paraId="3B67BFBB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Serviços</w:t>
            </w:r>
            <w:proofErr w:type="spellEnd"/>
          </w:p>
        </w:tc>
        <w:tc>
          <w:tcPr>
            <w:tcW w:w="3076" w:type="dxa"/>
          </w:tcPr>
          <w:p w14:paraId="163331FE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Alíquotas</w:t>
            </w:r>
            <w:proofErr w:type="spellEnd"/>
          </w:p>
        </w:tc>
      </w:tr>
      <w:tr w:rsidR="00D228DA" w:rsidRPr="00D228DA" w14:paraId="5F0F09B1" w14:textId="77777777" w:rsidTr="00AD7F72">
        <w:trPr>
          <w:trHeight w:val="171"/>
          <w:jc w:val="center"/>
        </w:trPr>
        <w:tc>
          <w:tcPr>
            <w:tcW w:w="3077" w:type="dxa"/>
          </w:tcPr>
          <w:p w14:paraId="4E7D80D3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>[...]</w:t>
            </w:r>
          </w:p>
        </w:tc>
        <w:tc>
          <w:tcPr>
            <w:tcW w:w="3076" w:type="dxa"/>
          </w:tcPr>
          <w:p w14:paraId="3FC40C0C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>[...]</w:t>
            </w:r>
          </w:p>
        </w:tc>
      </w:tr>
      <w:tr w:rsidR="00D228DA" w:rsidRPr="00D228DA" w14:paraId="690872DF" w14:textId="77777777" w:rsidTr="00AD7F72">
        <w:trPr>
          <w:trHeight w:val="702"/>
          <w:jc w:val="center"/>
        </w:trPr>
        <w:tc>
          <w:tcPr>
            <w:tcW w:w="3077" w:type="dxa"/>
          </w:tcPr>
          <w:p w14:paraId="5EF3A344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 xml:space="preserve">15 –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Serviços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relacionados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ao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sertor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bancário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ou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financeiro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, inclusive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aqueles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prestados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por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intituições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financeiras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autorizadas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funcionar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pela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União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ou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por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quem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228DA">
              <w:rPr>
                <w:rFonts w:ascii="Arial" w:hAnsi="Arial" w:cs="Arial"/>
                <w:sz w:val="18"/>
                <w:szCs w:val="18"/>
              </w:rPr>
              <w:t>direito</w:t>
            </w:r>
            <w:proofErr w:type="spellEnd"/>
            <w:r w:rsidRPr="00D228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76" w:type="dxa"/>
          </w:tcPr>
          <w:p w14:paraId="43CB4AFC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D228DA" w:rsidRPr="00D228DA" w14:paraId="02ADBEAD" w14:textId="77777777" w:rsidTr="00AD7F72">
        <w:trPr>
          <w:trHeight w:val="702"/>
          <w:jc w:val="center"/>
        </w:trPr>
        <w:tc>
          <w:tcPr>
            <w:tcW w:w="3077" w:type="dxa"/>
          </w:tcPr>
          <w:p w14:paraId="042BC03D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>[...]</w:t>
            </w:r>
          </w:p>
        </w:tc>
        <w:tc>
          <w:tcPr>
            <w:tcW w:w="3076" w:type="dxa"/>
          </w:tcPr>
          <w:p w14:paraId="1D7A94DE" w14:textId="77777777" w:rsidR="00D228DA" w:rsidRPr="00D228DA" w:rsidRDefault="00D228DA" w:rsidP="00AD7F72">
            <w:pPr>
              <w:spacing w:line="360" w:lineRule="auto"/>
              <w:ind w:right="1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8DA">
              <w:rPr>
                <w:rFonts w:ascii="Arial" w:hAnsi="Arial" w:cs="Arial"/>
                <w:sz w:val="18"/>
                <w:szCs w:val="18"/>
              </w:rPr>
              <w:t>[...]</w:t>
            </w:r>
          </w:p>
        </w:tc>
      </w:tr>
    </w:tbl>
    <w:p w14:paraId="5E78A4E6" w14:textId="77777777" w:rsidR="00D228DA" w:rsidRPr="000F0067" w:rsidRDefault="00D228DA" w:rsidP="00D228DA">
      <w:pPr>
        <w:spacing w:line="360" w:lineRule="auto"/>
        <w:ind w:left="102" w:right="118" w:firstLine="2551"/>
        <w:jc w:val="both"/>
        <w:rPr>
          <w:rFonts w:ascii="Arial" w:hAnsi="Arial" w:cs="Arial"/>
          <w:b/>
          <w:sz w:val="20"/>
          <w:szCs w:val="20"/>
        </w:rPr>
      </w:pPr>
    </w:p>
    <w:p w14:paraId="555AF248" w14:textId="77777777" w:rsidR="00D228DA" w:rsidRPr="000F0067" w:rsidRDefault="00D228DA" w:rsidP="00D228DA">
      <w:pPr>
        <w:spacing w:line="360" w:lineRule="auto"/>
        <w:ind w:left="102" w:right="118" w:firstLine="1316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b/>
          <w:sz w:val="20"/>
          <w:szCs w:val="20"/>
        </w:rPr>
        <w:t>Art. 4º</w:t>
      </w:r>
      <w:r w:rsidRPr="000F0067">
        <w:rPr>
          <w:rFonts w:ascii="Arial" w:hAnsi="Arial" w:cs="Arial"/>
          <w:sz w:val="20"/>
          <w:szCs w:val="20"/>
        </w:rPr>
        <w:t xml:space="preserve"> O disposto nesta Lei poderá ser regulamentado por</w:t>
      </w:r>
      <w:r w:rsidRPr="000F0067">
        <w:rPr>
          <w:rFonts w:ascii="Arial" w:hAnsi="Arial" w:cs="Arial"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Decreto do Poder Executivo e instruções normativas complementares editadas pela</w:t>
      </w:r>
      <w:r w:rsidRPr="000F0067">
        <w:rPr>
          <w:rFonts w:ascii="Arial" w:hAnsi="Arial" w:cs="Arial"/>
          <w:spacing w:val="1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Secretaria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da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Fazenda</w:t>
      </w:r>
      <w:r w:rsidRPr="000F0067">
        <w:rPr>
          <w:rFonts w:ascii="Arial" w:hAnsi="Arial" w:cs="Arial"/>
          <w:spacing w:val="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municipal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no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âmbito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de</w:t>
      </w:r>
      <w:r w:rsidRPr="000F0067">
        <w:rPr>
          <w:rFonts w:ascii="Arial" w:hAnsi="Arial" w:cs="Arial"/>
          <w:spacing w:val="-2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sua</w:t>
      </w:r>
      <w:r w:rsidRPr="000F0067">
        <w:rPr>
          <w:rFonts w:ascii="Arial" w:hAnsi="Arial" w:cs="Arial"/>
          <w:spacing w:val="-1"/>
          <w:sz w:val="20"/>
          <w:szCs w:val="20"/>
        </w:rPr>
        <w:t xml:space="preserve"> </w:t>
      </w:r>
      <w:r w:rsidRPr="000F0067">
        <w:rPr>
          <w:rFonts w:ascii="Arial" w:hAnsi="Arial" w:cs="Arial"/>
          <w:sz w:val="20"/>
          <w:szCs w:val="20"/>
        </w:rPr>
        <w:t>competência.</w:t>
      </w:r>
    </w:p>
    <w:p w14:paraId="2FAAD7AB" w14:textId="50DC581D" w:rsidR="00D228DA" w:rsidRPr="000F0067" w:rsidRDefault="00D228DA" w:rsidP="00D228DA">
      <w:pPr>
        <w:spacing w:line="360" w:lineRule="auto"/>
        <w:ind w:left="102" w:right="117" w:firstLine="1316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b/>
          <w:sz w:val="20"/>
          <w:szCs w:val="20"/>
        </w:rPr>
        <w:t>Art. 5º</w:t>
      </w:r>
      <w:r w:rsidRPr="000F0067"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D96AA3">
        <w:rPr>
          <w:rFonts w:ascii="Arial" w:hAnsi="Arial" w:cs="Arial"/>
          <w:sz w:val="20"/>
          <w:szCs w:val="20"/>
        </w:rPr>
        <w:t xml:space="preserve">, produzindo efeitos a partir de </w:t>
      </w:r>
      <w:r w:rsidR="00D96AA3" w:rsidRPr="00D96AA3">
        <w:rPr>
          <w:rFonts w:ascii="Arial" w:hAnsi="Arial" w:cs="Arial"/>
          <w:sz w:val="20"/>
          <w:szCs w:val="20"/>
        </w:rPr>
        <w:t>1º de janeiro de 202</w:t>
      </w:r>
      <w:r w:rsidR="00D96AA3">
        <w:rPr>
          <w:rFonts w:ascii="Arial" w:hAnsi="Arial" w:cs="Arial"/>
          <w:sz w:val="20"/>
          <w:szCs w:val="20"/>
        </w:rPr>
        <w:t>6</w:t>
      </w:r>
      <w:r w:rsidRPr="000F0067">
        <w:rPr>
          <w:rFonts w:ascii="Arial" w:hAnsi="Arial" w:cs="Arial"/>
          <w:sz w:val="20"/>
          <w:szCs w:val="20"/>
        </w:rPr>
        <w:t xml:space="preserve">. </w:t>
      </w:r>
    </w:p>
    <w:p w14:paraId="13FA2F46" w14:textId="77777777" w:rsidR="00A14601" w:rsidRDefault="00A14601" w:rsidP="00D228DA">
      <w:pPr>
        <w:spacing w:line="36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218A1AE0" w14:textId="3CE7B658" w:rsidR="00D228DA" w:rsidRPr="000F0067" w:rsidRDefault="00D228DA" w:rsidP="00D228D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color w:val="FF0000"/>
          <w:sz w:val="20"/>
          <w:szCs w:val="20"/>
        </w:rPr>
        <w:tab/>
      </w:r>
      <w:r w:rsidRPr="000F0067">
        <w:rPr>
          <w:rFonts w:ascii="Arial" w:hAnsi="Arial" w:cs="Arial"/>
          <w:sz w:val="20"/>
          <w:szCs w:val="20"/>
        </w:rPr>
        <w:t xml:space="preserve">Gabinete do Prefeito Municipal de Anta Gorda RS, aos </w:t>
      </w:r>
      <w:r w:rsidR="00BA623E">
        <w:rPr>
          <w:rFonts w:ascii="Arial" w:hAnsi="Arial" w:cs="Arial"/>
          <w:sz w:val="20"/>
          <w:szCs w:val="20"/>
        </w:rPr>
        <w:t>09</w:t>
      </w:r>
      <w:r w:rsidRPr="000F0067">
        <w:rPr>
          <w:rFonts w:ascii="Arial" w:hAnsi="Arial" w:cs="Arial"/>
          <w:sz w:val="20"/>
          <w:szCs w:val="20"/>
        </w:rPr>
        <w:t xml:space="preserve"> dias do mês de </w:t>
      </w:r>
      <w:r w:rsidR="00BA623E">
        <w:rPr>
          <w:rFonts w:ascii="Arial" w:hAnsi="Arial" w:cs="Arial"/>
          <w:sz w:val="20"/>
          <w:szCs w:val="20"/>
        </w:rPr>
        <w:t>setembro</w:t>
      </w:r>
      <w:r w:rsidRPr="000F0067">
        <w:rPr>
          <w:rFonts w:ascii="Arial" w:hAnsi="Arial" w:cs="Arial"/>
          <w:sz w:val="20"/>
          <w:szCs w:val="20"/>
        </w:rPr>
        <w:t xml:space="preserve"> de 2025.</w:t>
      </w:r>
    </w:p>
    <w:p w14:paraId="0A21D5F5" w14:textId="77777777" w:rsidR="00D228DA" w:rsidRPr="000F0067" w:rsidRDefault="00D228DA" w:rsidP="00D228DA">
      <w:pPr>
        <w:spacing w:line="36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4F19C7E2" w14:textId="77777777" w:rsidR="00D228DA" w:rsidRPr="000F0067" w:rsidRDefault="00D228DA" w:rsidP="00D228DA">
      <w:pPr>
        <w:tabs>
          <w:tab w:val="left" w:pos="226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F0067"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 w:rsidRPr="000F0067">
        <w:rPr>
          <w:rFonts w:ascii="Arial" w:hAnsi="Arial" w:cs="Arial"/>
          <w:sz w:val="20"/>
          <w:szCs w:val="20"/>
        </w:rPr>
        <w:t>Frighetto</w:t>
      </w:r>
      <w:proofErr w:type="spellEnd"/>
      <w:r w:rsidRPr="000F0067">
        <w:rPr>
          <w:rFonts w:ascii="Arial" w:hAnsi="Arial" w:cs="Arial"/>
          <w:sz w:val="20"/>
          <w:szCs w:val="20"/>
        </w:rPr>
        <w:t>,</w:t>
      </w:r>
    </w:p>
    <w:p w14:paraId="2B160591" w14:textId="77777777" w:rsidR="00D228DA" w:rsidRPr="000F0067" w:rsidRDefault="00D228DA" w:rsidP="00D228DA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0067">
        <w:rPr>
          <w:rFonts w:ascii="Arial" w:hAnsi="Arial" w:cs="Arial"/>
          <w:sz w:val="20"/>
          <w:szCs w:val="20"/>
        </w:rPr>
        <w:t xml:space="preserve"> </w:t>
      </w:r>
      <w:r w:rsidRPr="000F0067">
        <w:rPr>
          <w:rFonts w:ascii="Arial" w:hAnsi="Arial" w:cs="Arial"/>
          <w:b/>
          <w:bCs/>
          <w:sz w:val="20"/>
          <w:szCs w:val="20"/>
        </w:rPr>
        <w:t>Prefeito Municipal.</w:t>
      </w:r>
    </w:p>
    <w:p w14:paraId="06E044B3" w14:textId="77777777" w:rsidR="00D228DA" w:rsidRPr="000F0067" w:rsidRDefault="00D228DA" w:rsidP="00D228DA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B84345" w14:textId="77777777" w:rsidR="00D228DA" w:rsidRPr="000F0067" w:rsidRDefault="00D228DA" w:rsidP="00D228DA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0F0067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0BF98968" w14:textId="77777777" w:rsidR="00D228DA" w:rsidRPr="000F0067" w:rsidRDefault="00D228DA" w:rsidP="00D228DA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7F191E5D" w14:textId="77777777" w:rsidR="00D228DA" w:rsidRPr="000F0067" w:rsidRDefault="00D228DA" w:rsidP="00D228D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0F0067"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 w:rsidRPr="000F0067"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01AECFD9" w14:textId="7FF45596" w:rsidR="00D228DA" w:rsidRDefault="00D228DA" w:rsidP="00D228D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F0067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0D977EBB" w14:textId="77777777" w:rsidR="00A14601" w:rsidRPr="000F0067" w:rsidRDefault="00A14601" w:rsidP="00D228DA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14601" w:rsidRPr="000F0067" w:rsidSect="005E1220">
      <w:headerReference w:type="default" r:id="rId8"/>
      <w:pgSz w:w="11900" w:h="16840"/>
      <w:pgMar w:top="1702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C3AC" w14:textId="77777777" w:rsidR="007D434C" w:rsidRDefault="007D434C">
      <w:pPr>
        <w:spacing w:after="0" w:line="240" w:lineRule="auto"/>
      </w:pPr>
      <w:r>
        <w:separator/>
      </w:r>
    </w:p>
  </w:endnote>
  <w:endnote w:type="continuationSeparator" w:id="0">
    <w:p w14:paraId="49E1F848" w14:textId="77777777" w:rsidR="007D434C" w:rsidRDefault="007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4E8C" w14:textId="77777777" w:rsidR="007D434C" w:rsidRDefault="007D434C">
      <w:pPr>
        <w:spacing w:after="0" w:line="240" w:lineRule="auto"/>
      </w:pPr>
      <w:r>
        <w:separator/>
      </w:r>
    </w:p>
  </w:footnote>
  <w:footnote w:type="continuationSeparator" w:id="0">
    <w:p w14:paraId="1F707BCC" w14:textId="77777777" w:rsidR="007D434C" w:rsidRDefault="007D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47080A"/>
    <w:rsid w:val="005676ED"/>
    <w:rsid w:val="005E1220"/>
    <w:rsid w:val="006162C2"/>
    <w:rsid w:val="00635081"/>
    <w:rsid w:val="006902A7"/>
    <w:rsid w:val="006A7E39"/>
    <w:rsid w:val="006B366F"/>
    <w:rsid w:val="006C57C2"/>
    <w:rsid w:val="00716CB2"/>
    <w:rsid w:val="0077286B"/>
    <w:rsid w:val="007B499D"/>
    <w:rsid w:val="007D434C"/>
    <w:rsid w:val="007E063A"/>
    <w:rsid w:val="00836B32"/>
    <w:rsid w:val="00844A6E"/>
    <w:rsid w:val="00886845"/>
    <w:rsid w:val="008D3A36"/>
    <w:rsid w:val="008F7AAE"/>
    <w:rsid w:val="00912842"/>
    <w:rsid w:val="009757AE"/>
    <w:rsid w:val="00975F8C"/>
    <w:rsid w:val="00997666"/>
    <w:rsid w:val="009F3590"/>
    <w:rsid w:val="00A14601"/>
    <w:rsid w:val="00A5543F"/>
    <w:rsid w:val="00A704F4"/>
    <w:rsid w:val="00AB6738"/>
    <w:rsid w:val="00AE1186"/>
    <w:rsid w:val="00AE4E2B"/>
    <w:rsid w:val="00B84FFE"/>
    <w:rsid w:val="00BA623E"/>
    <w:rsid w:val="00BE3946"/>
    <w:rsid w:val="00C202DB"/>
    <w:rsid w:val="00C768A4"/>
    <w:rsid w:val="00C939A1"/>
    <w:rsid w:val="00CA18C1"/>
    <w:rsid w:val="00CD7603"/>
    <w:rsid w:val="00D228DA"/>
    <w:rsid w:val="00D86D5F"/>
    <w:rsid w:val="00D96AA3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  <w:style w:type="paragraph" w:styleId="Corpodetexto">
    <w:name w:val="Body Text"/>
    <w:basedOn w:val="Normal"/>
    <w:link w:val="CorpodetextoChar"/>
    <w:uiPriority w:val="1"/>
    <w:qFormat/>
    <w:rsid w:val="00D228DA"/>
    <w:pPr>
      <w:widowControl w:val="0"/>
      <w:autoSpaceDE w:val="0"/>
      <w:autoSpaceDN w:val="0"/>
      <w:spacing w:after="0" w:line="240" w:lineRule="auto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28DA"/>
    <w:rPr>
      <w:rFonts w:ascii="Calibri" w:eastAsia="Calibri" w:hAnsi="Calibri" w:cs="Calibri"/>
      <w:lang w:val="pt-PT" w:eastAsia="en-US"/>
    </w:rPr>
  </w:style>
  <w:style w:type="table" w:styleId="Tabelacomgrade">
    <w:name w:val="Table Grid"/>
    <w:basedOn w:val="Tabelanormal"/>
    <w:uiPriority w:val="39"/>
    <w:rsid w:val="00D228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AA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5377-3027-4D71-A902-D4208E82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7</cp:revision>
  <cp:lastPrinted>2025-08-25T12:29:00Z</cp:lastPrinted>
  <dcterms:created xsi:type="dcterms:W3CDTF">2025-08-19T14:03:00Z</dcterms:created>
  <dcterms:modified xsi:type="dcterms:W3CDTF">2025-09-09T14:28:00Z</dcterms:modified>
</cp:coreProperties>
</file>