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C4" w:rsidRPr="004C45F3" w:rsidRDefault="00827E88" w:rsidP="007B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PROPOSIÇÃO DE MOÇÃO Nº 006</w:t>
      </w:r>
      <w:r w:rsidR="0070698D">
        <w:rPr>
          <w:rFonts w:ascii="Arial" w:eastAsia="Times New Roman" w:hAnsi="Arial" w:cs="Arial"/>
          <w:b/>
          <w:sz w:val="24"/>
          <w:szCs w:val="24"/>
          <w:lang w:eastAsia="pt-BR"/>
        </w:rPr>
        <w:t>/2023</w:t>
      </w:r>
    </w:p>
    <w:p w:rsidR="007B1DC4" w:rsidRPr="004C45F3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DC4" w:rsidRPr="004C45F3" w:rsidRDefault="007B1DC4" w:rsidP="007B1DC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459C" w:rsidRPr="004C45F3" w:rsidRDefault="00BB0EC6" w:rsidP="00BB0EC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4D52AC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Vereador</w:t>
      </w:r>
      <w:r w:rsidR="004D52AC">
        <w:rPr>
          <w:rFonts w:ascii="Arial" w:eastAsia="Times New Roman" w:hAnsi="Arial" w:cs="Arial"/>
          <w:sz w:val="24"/>
          <w:szCs w:val="24"/>
          <w:lang w:eastAsia="pt-BR"/>
        </w:rPr>
        <w:t>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esta subscreve</w:t>
      </w:r>
      <w:r w:rsidR="004D52AC">
        <w:rPr>
          <w:rFonts w:ascii="Arial" w:eastAsia="Times New Roman" w:hAnsi="Arial" w:cs="Arial"/>
          <w:sz w:val="24"/>
          <w:szCs w:val="24"/>
          <w:lang w:eastAsia="pt-BR"/>
        </w:rPr>
        <w:t>m</w:t>
      </w:r>
      <w:proofErr w:type="gramEnd"/>
      <w:r w:rsidR="00CC459C" w:rsidRPr="004C45F3">
        <w:rPr>
          <w:rFonts w:ascii="Arial" w:eastAsia="Times New Roman" w:hAnsi="Arial" w:cs="Arial"/>
          <w:sz w:val="24"/>
          <w:szCs w:val="24"/>
          <w:lang w:eastAsia="pt-BR"/>
        </w:rPr>
        <w:t>, no</w:t>
      </w:r>
      <w:r>
        <w:rPr>
          <w:rFonts w:ascii="Arial" w:eastAsia="Times New Roman" w:hAnsi="Arial" w:cs="Arial"/>
          <w:sz w:val="24"/>
          <w:szCs w:val="24"/>
          <w:lang w:eastAsia="pt-BR"/>
        </w:rPr>
        <w:t>s termos regimentais, apresenta</w:t>
      </w:r>
      <w:r w:rsidR="000F0F0C">
        <w:rPr>
          <w:rFonts w:ascii="Arial" w:eastAsia="Times New Roman" w:hAnsi="Arial" w:cs="Arial"/>
          <w:sz w:val="24"/>
          <w:szCs w:val="24"/>
          <w:lang w:eastAsia="pt-BR"/>
        </w:rPr>
        <w:t>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pede</w:t>
      </w:r>
      <w:r w:rsidR="000F0F0C">
        <w:rPr>
          <w:rFonts w:ascii="Arial" w:eastAsia="Times New Roman" w:hAnsi="Arial" w:cs="Arial"/>
          <w:sz w:val="24"/>
          <w:szCs w:val="24"/>
          <w:lang w:eastAsia="pt-BR"/>
        </w:rPr>
        <w:t>m</w:t>
      </w:r>
      <w:bookmarkStart w:id="0" w:name="_GoBack"/>
      <w:bookmarkEnd w:id="0"/>
      <w:r w:rsidR="00CC459C"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seja votada a </w:t>
      </w:r>
      <w:r w:rsidR="00CC459C" w:rsidRPr="004C45F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MOÇÃO DE </w:t>
      </w:r>
      <w:r w:rsidR="004D52AC">
        <w:rPr>
          <w:rFonts w:ascii="Arial" w:eastAsia="Times New Roman" w:hAnsi="Arial" w:cs="Arial"/>
          <w:b/>
          <w:sz w:val="24"/>
          <w:szCs w:val="24"/>
          <w:lang w:eastAsia="pt-BR"/>
        </w:rPr>
        <w:t>APOIO</w:t>
      </w:r>
      <w:r w:rsidR="004D52AC">
        <w:rPr>
          <w:rFonts w:ascii="Arial" w:eastAsia="Times New Roman" w:hAnsi="Arial" w:cs="Arial"/>
          <w:sz w:val="24"/>
          <w:szCs w:val="24"/>
          <w:lang w:eastAsia="pt-BR"/>
        </w:rPr>
        <w:t xml:space="preserve"> à ap</w:t>
      </w:r>
      <w:r w:rsidR="00827E88">
        <w:rPr>
          <w:rFonts w:ascii="Arial" w:eastAsia="Times New Roman" w:hAnsi="Arial" w:cs="Arial"/>
          <w:sz w:val="24"/>
          <w:szCs w:val="24"/>
          <w:lang w:eastAsia="pt-BR"/>
        </w:rPr>
        <w:t>rovação do Projeto de Lei nº 176</w:t>
      </w:r>
      <w:r w:rsidR="004D52AC">
        <w:rPr>
          <w:rFonts w:ascii="Arial" w:eastAsia="Times New Roman" w:hAnsi="Arial" w:cs="Arial"/>
          <w:sz w:val="24"/>
          <w:szCs w:val="24"/>
          <w:lang w:eastAsia="pt-BR"/>
        </w:rPr>
        <w:t xml:space="preserve">/2023, do Deputado Guilherme </w:t>
      </w:r>
      <w:proofErr w:type="spellStart"/>
      <w:r w:rsidR="004D52AC">
        <w:rPr>
          <w:rFonts w:ascii="Arial" w:eastAsia="Times New Roman" w:hAnsi="Arial" w:cs="Arial"/>
          <w:sz w:val="24"/>
          <w:szCs w:val="24"/>
          <w:lang w:eastAsia="pt-BR"/>
        </w:rPr>
        <w:t>Pasin</w:t>
      </w:r>
      <w:proofErr w:type="spellEnd"/>
      <w:r w:rsidR="004D52AC">
        <w:rPr>
          <w:rFonts w:ascii="Arial" w:eastAsia="Times New Roman" w:hAnsi="Arial" w:cs="Arial"/>
          <w:sz w:val="24"/>
          <w:szCs w:val="24"/>
          <w:lang w:eastAsia="pt-BR"/>
        </w:rPr>
        <w:t>, o qual se encontra tramitando na Assembleia Legislativa do Estado do Rio Grande do Sul</w:t>
      </w:r>
      <w:r w:rsidR="00CC459C" w:rsidRPr="004C45F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C45F3">
        <w:rPr>
          <w:rFonts w:ascii="Arial" w:eastAsia="Times New Roman" w:hAnsi="Arial" w:cs="Arial"/>
          <w:b/>
          <w:sz w:val="24"/>
          <w:szCs w:val="24"/>
          <w:lang w:eastAsia="pt-BR"/>
        </w:rPr>
        <w:t>Justificativa:</w:t>
      </w:r>
    </w:p>
    <w:p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C459C" w:rsidRPr="004C45F3" w:rsidRDefault="004D52AC" w:rsidP="00827E88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o</w:t>
      </w:r>
      <w:r w:rsidR="00827E88">
        <w:rPr>
          <w:rFonts w:ascii="Arial" w:eastAsia="Times New Roman" w:hAnsi="Arial" w:cs="Arial"/>
          <w:sz w:val="24"/>
          <w:szCs w:val="24"/>
          <w:lang w:eastAsia="pt-BR"/>
        </w:rPr>
        <w:t>bjetivo do Projeto de Lei nº 176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/2023 </w:t>
      </w:r>
      <w:r w:rsidR="00827E88">
        <w:rPr>
          <w:rFonts w:ascii="Arial" w:eastAsia="Times New Roman" w:hAnsi="Arial" w:cs="Arial"/>
          <w:sz w:val="24"/>
          <w:szCs w:val="24"/>
          <w:lang w:eastAsia="pt-BR"/>
        </w:rPr>
        <w:t>é de</w:t>
      </w:r>
      <w:r w:rsidR="00827E88" w:rsidRPr="00827E88">
        <w:rPr>
          <w:rFonts w:ascii="Arial" w:eastAsia="Times New Roman" w:hAnsi="Arial" w:cs="Arial"/>
          <w:sz w:val="24"/>
          <w:szCs w:val="24"/>
          <w:lang w:eastAsia="pt-BR"/>
        </w:rPr>
        <w:t xml:space="preserve"> moldar a atual legislação que de</w:t>
      </w:r>
      <w:r w:rsidR="00827E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27E88" w:rsidRPr="00827E88">
        <w:rPr>
          <w:rFonts w:ascii="Arial" w:eastAsia="Times New Roman" w:hAnsi="Arial" w:cs="Arial"/>
          <w:sz w:val="24"/>
          <w:szCs w:val="24"/>
          <w:lang w:eastAsia="pt-BR"/>
        </w:rPr>
        <w:t>maneira direta onera de forma dupla, seja pelo pagamento das tarifas nas estradas</w:t>
      </w:r>
      <w:r w:rsidR="00827E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827E88" w:rsidRPr="00827E88">
        <w:rPr>
          <w:rFonts w:ascii="Arial" w:eastAsia="Times New Roman" w:hAnsi="Arial" w:cs="Arial"/>
          <w:sz w:val="24"/>
          <w:szCs w:val="24"/>
          <w:lang w:eastAsia="pt-BR"/>
        </w:rPr>
        <w:t>pedagiadas</w:t>
      </w:r>
      <w:proofErr w:type="spellEnd"/>
      <w:r w:rsidR="00827E88" w:rsidRPr="00827E88">
        <w:rPr>
          <w:rFonts w:ascii="Arial" w:eastAsia="Times New Roman" w:hAnsi="Arial" w:cs="Arial"/>
          <w:sz w:val="24"/>
          <w:szCs w:val="24"/>
          <w:lang w:eastAsia="pt-BR"/>
        </w:rPr>
        <w:t>, como pelo pagamento do IPVA. Assim, os cidadãos sofrem essa</w:t>
      </w:r>
      <w:r w:rsidR="00827E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27E88" w:rsidRPr="00827E88">
        <w:rPr>
          <w:rFonts w:ascii="Arial" w:eastAsia="Times New Roman" w:hAnsi="Arial" w:cs="Arial"/>
          <w:sz w:val="24"/>
          <w:szCs w:val="24"/>
          <w:lang w:eastAsia="pt-BR"/>
        </w:rPr>
        <w:t>demasiada cumulação de tributos, sendo que tanto a tarifa de pedágio quanto o</w:t>
      </w:r>
      <w:r w:rsidR="00827E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27E88" w:rsidRPr="00827E88">
        <w:rPr>
          <w:rFonts w:ascii="Arial" w:eastAsia="Times New Roman" w:hAnsi="Arial" w:cs="Arial"/>
          <w:sz w:val="24"/>
          <w:szCs w:val="24"/>
          <w:lang w:eastAsia="pt-BR"/>
        </w:rPr>
        <w:t>pagamento obrigatório do IPVA buscam a manutenção e conservação da malha</w:t>
      </w:r>
      <w:r w:rsidR="00827E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27E88" w:rsidRPr="00827E88">
        <w:rPr>
          <w:rFonts w:ascii="Arial" w:eastAsia="Times New Roman" w:hAnsi="Arial" w:cs="Arial"/>
          <w:sz w:val="24"/>
          <w:szCs w:val="24"/>
          <w:lang w:eastAsia="pt-BR"/>
        </w:rPr>
        <w:t>rodoviária.</w:t>
      </w:r>
      <w:r w:rsidR="00827E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27E88" w:rsidRPr="00827E88">
        <w:rPr>
          <w:rFonts w:ascii="Arial" w:eastAsia="Times New Roman" w:hAnsi="Arial" w:cs="Arial"/>
          <w:sz w:val="24"/>
          <w:szCs w:val="24"/>
          <w:lang w:eastAsia="pt-BR"/>
        </w:rPr>
        <w:t>Diante do exposto supracitado, nada mais justo que haja essa adequação na</w:t>
      </w:r>
      <w:r w:rsidR="00827E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27E88" w:rsidRPr="00827E88">
        <w:rPr>
          <w:rFonts w:ascii="Arial" w:eastAsia="Times New Roman" w:hAnsi="Arial" w:cs="Arial"/>
          <w:sz w:val="24"/>
          <w:szCs w:val="24"/>
          <w:lang w:eastAsia="pt-BR"/>
        </w:rPr>
        <w:t>legislação vigente de forma a retificar, através da obrigatoriedade de que os veículos</w:t>
      </w:r>
      <w:r w:rsidR="00827E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27E88" w:rsidRPr="00827E88">
        <w:rPr>
          <w:rFonts w:ascii="Arial" w:eastAsia="Times New Roman" w:hAnsi="Arial" w:cs="Arial"/>
          <w:sz w:val="24"/>
          <w:szCs w:val="24"/>
          <w:lang w:eastAsia="pt-BR"/>
        </w:rPr>
        <w:t>licenciados em municípios que compõem os blocos de concessão dos trechos</w:t>
      </w:r>
      <w:r w:rsidR="00827E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27E88" w:rsidRPr="00827E88">
        <w:rPr>
          <w:rFonts w:ascii="Arial" w:eastAsia="Times New Roman" w:hAnsi="Arial" w:cs="Arial"/>
          <w:sz w:val="24"/>
          <w:szCs w:val="24"/>
          <w:lang w:eastAsia="pt-BR"/>
        </w:rPr>
        <w:t xml:space="preserve">rodoviários </w:t>
      </w:r>
      <w:proofErr w:type="spellStart"/>
      <w:r w:rsidR="00827E88" w:rsidRPr="00827E88">
        <w:rPr>
          <w:rFonts w:ascii="Arial" w:eastAsia="Times New Roman" w:hAnsi="Arial" w:cs="Arial"/>
          <w:sz w:val="24"/>
          <w:szCs w:val="24"/>
          <w:lang w:eastAsia="pt-BR"/>
        </w:rPr>
        <w:t>pedagiados</w:t>
      </w:r>
      <w:proofErr w:type="spellEnd"/>
      <w:r w:rsidR="00827E88" w:rsidRPr="00827E88">
        <w:rPr>
          <w:rFonts w:ascii="Arial" w:eastAsia="Times New Roman" w:hAnsi="Arial" w:cs="Arial"/>
          <w:sz w:val="24"/>
          <w:szCs w:val="24"/>
          <w:lang w:eastAsia="pt-BR"/>
        </w:rPr>
        <w:t xml:space="preserve"> não sejam cobrados no montante dos 50% do IPVA que</w:t>
      </w:r>
      <w:r w:rsidR="00827E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27E88" w:rsidRPr="00827E88">
        <w:rPr>
          <w:rFonts w:ascii="Arial" w:eastAsia="Times New Roman" w:hAnsi="Arial" w:cs="Arial"/>
          <w:sz w:val="24"/>
          <w:szCs w:val="24"/>
          <w:lang w:eastAsia="pt-BR"/>
        </w:rPr>
        <w:t>constituem a receita do Estado transferida ao DAER para a aplicação em investimentos</w:t>
      </w:r>
      <w:r w:rsidR="00827E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27E88" w:rsidRPr="00827E88">
        <w:rPr>
          <w:rFonts w:ascii="Arial" w:eastAsia="Times New Roman" w:hAnsi="Arial" w:cs="Arial"/>
          <w:sz w:val="24"/>
          <w:szCs w:val="24"/>
          <w:lang w:eastAsia="pt-BR"/>
        </w:rPr>
        <w:t>e custeio.</w:t>
      </w:r>
    </w:p>
    <w:p w:rsidR="00CC459C" w:rsidRPr="004C45F3" w:rsidRDefault="00CC459C" w:rsidP="00CC459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ANTA GORDA, </w:t>
      </w:r>
      <w:r w:rsidR="00D1264F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="00D1264F">
        <w:rPr>
          <w:rFonts w:ascii="Arial" w:eastAsia="Times New Roman" w:hAnsi="Arial" w:cs="Arial"/>
          <w:sz w:val="24"/>
          <w:szCs w:val="24"/>
          <w:lang w:eastAsia="pt-BR"/>
        </w:rPr>
        <w:t>Julh</w:t>
      </w:r>
      <w:r w:rsidR="0070698D">
        <w:rPr>
          <w:rFonts w:ascii="Arial" w:eastAsia="Times New Roman" w:hAnsi="Arial" w:cs="Arial"/>
          <w:sz w:val="24"/>
          <w:szCs w:val="24"/>
          <w:lang w:eastAsia="pt-BR"/>
        </w:rPr>
        <w:t>o</w:t>
      </w:r>
      <w:proofErr w:type="gramEnd"/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70698D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4C45F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459C" w:rsidRPr="004C45F3" w:rsidRDefault="00CC459C" w:rsidP="00CC45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459C" w:rsidRPr="004C45F3" w:rsidRDefault="00CC459C" w:rsidP="00CC45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459C" w:rsidRPr="004C45F3" w:rsidRDefault="00CC459C" w:rsidP="00CC459C">
      <w:pPr>
        <w:jc w:val="center"/>
        <w:rPr>
          <w:rFonts w:ascii="Arial" w:hAnsi="Arial" w:cs="Arial"/>
          <w:sz w:val="24"/>
          <w:szCs w:val="24"/>
        </w:rPr>
      </w:pPr>
    </w:p>
    <w:p w:rsidR="00CC459C" w:rsidRDefault="00D1264F" w:rsidP="00CC4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ESTEVÃO CAUZZI</w:t>
      </w:r>
      <w:r>
        <w:rPr>
          <w:rFonts w:ascii="Arial" w:hAnsi="Arial" w:cs="Arial"/>
          <w:sz w:val="24"/>
          <w:szCs w:val="24"/>
        </w:rPr>
        <w:tab/>
      </w:r>
    </w:p>
    <w:p w:rsidR="00D1264F" w:rsidRPr="004C45F3" w:rsidRDefault="00D1264F" w:rsidP="00CC4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PROGRESSISTAS</w:t>
      </w:r>
    </w:p>
    <w:sectPr w:rsidR="00D1264F" w:rsidRPr="004C45F3" w:rsidSect="006D685C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C4"/>
    <w:rsid w:val="00054903"/>
    <w:rsid w:val="000B5F9B"/>
    <w:rsid w:val="000E6F8A"/>
    <w:rsid w:val="000F0F0C"/>
    <w:rsid w:val="001568C5"/>
    <w:rsid w:val="00176DB4"/>
    <w:rsid w:val="001B6008"/>
    <w:rsid w:val="001E4464"/>
    <w:rsid w:val="001F09D9"/>
    <w:rsid w:val="00274612"/>
    <w:rsid w:val="002873EF"/>
    <w:rsid w:val="002A1479"/>
    <w:rsid w:val="002D2F3B"/>
    <w:rsid w:val="004C45F3"/>
    <w:rsid w:val="004D52AC"/>
    <w:rsid w:val="00562806"/>
    <w:rsid w:val="00650726"/>
    <w:rsid w:val="006D685C"/>
    <w:rsid w:val="0070698D"/>
    <w:rsid w:val="007B1DC4"/>
    <w:rsid w:val="007F0EDB"/>
    <w:rsid w:val="00827E88"/>
    <w:rsid w:val="00855B7F"/>
    <w:rsid w:val="009D42B8"/>
    <w:rsid w:val="009F5494"/>
    <w:rsid w:val="00A87C78"/>
    <w:rsid w:val="00AC5DAB"/>
    <w:rsid w:val="00BB0EC6"/>
    <w:rsid w:val="00C0701B"/>
    <w:rsid w:val="00C9730F"/>
    <w:rsid w:val="00CC459C"/>
    <w:rsid w:val="00D1264F"/>
    <w:rsid w:val="00D12AC7"/>
    <w:rsid w:val="00DC73F1"/>
    <w:rsid w:val="00DE488A"/>
    <w:rsid w:val="00E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1416"/>
  <w15:chartTrackingRefBased/>
  <w15:docId w15:val="{04B7721F-AA43-45C0-B30A-20C1498E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D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Servidor</cp:lastModifiedBy>
  <cp:revision>4</cp:revision>
  <cp:lastPrinted>2023-07-10T17:29:00Z</cp:lastPrinted>
  <dcterms:created xsi:type="dcterms:W3CDTF">2023-07-10T17:26:00Z</dcterms:created>
  <dcterms:modified xsi:type="dcterms:W3CDTF">2023-07-10T17:29:00Z</dcterms:modified>
</cp:coreProperties>
</file>