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FE36" w14:textId="4A68CFDA" w:rsidR="007273F3" w:rsidRPr="00D94A0D" w:rsidRDefault="007273F3" w:rsidP="00D94A0D">
      <w:pPr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D94A0D">
        <w:rPr>
          <w:rFonts w:ascii="Calibri Light" w:hAnsi="Calibri Light" w:cs="Calibri Light"/>
          <w:b/>
          <w:bCs/>
        </w:rPr>
        <w:t xml:space="preserve">MOÇÃO Nº </w:t>
      </w:r>
      <w:r w:rsidR="00D94A0D" w:rsidRPr="00D94A0D">
        <w:rPr>
          <w:rFonts w:ascii="Calibri Light" w:hAnsi="Calibri Light" w:cs="Calibri Light"/>
          <w:b/>
          <w:bCs/>
        </w:rPr>
        <w:t>006</w:t>
      </w:r>
      <w:r w:rsidRPr="00D94A0D">
        <w:rPr>
          <w:rFonts w:ascii="Calibri Light" w:hAnsi="Calibri Light" w:cs="Calibri Light"/>
          <w:b/>
          <w:bCs/>
        </w:rPr>
        <w:t>/2026</w:t>
      </w:r>
    </w:p>
    <w:p w14:paraId="38083BB3" w14:textId="36E3C29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3C3A6B">
        <w:rPr>
          <w:rFonts w:ascii="Calibri Light" w:hAnsi="Calibri Light" w:cs="Calibri Light"/>
          <w:b/>
          <w:bCs/>
        </w:rPr>
        <w:t>ROBLEDO SANSON ANDREOLI,</w:t>
      </w:r>
      <w:r w:rsidRPr="00D94A0D">
        <w:rPr>
          <w:rFonts w:ascii="Calibri Light" w:hAnsi="Calibri Light" w:cs="Calibri Light"/>
        </w:rPr>
        <w:t xml:space="preserve"> Vereador da Bancada do Partido Liberal (PL), com assento nesta Casa, requer que seja votada a seguinte </w:t>
      </w:r>
      <w:r w:rsidRPr="003C3A6B">
        <w:rPr>
          <w:rFonts w:ascii="Calibri Light" w:hAnsi="Calibri Light" w:cs="Calibri Light"/>
          <w:b/>
          <w:bCs/>
        </w:rPr>
        <w:t>MOÇÃO DE APOIO</w:t>
      </w:r>
      <w:r w:rsidRPr="00D94A0D">
        <w:rPr>
          <w:rFonts w:ascii="Calibri Light" w:hAnsi="Calibri Light" w:cs="Calibri Light"/>
        </w:rPr>
        <w:t xml:space="preserve"> à célere tramitação e imediata designação de relator para a Proposta de Emenda à Constituição (PEC) nº 01/2024, que altera o art. 228 da Constituição Federal para reduzir a maioridade penal para 16 anos nos casos de crimes hediondos, matéria atualmente em tramitação perante a Comissão de Constituição, Justiça e Cidadania (CCJ) do Senado Federal.</w:t>
      </w:r>
    </w:p>
    <w:p w14:paraId="2EE71FC4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A presente Moção tem por objetivo manifestar apoio à urgente apreciação da PEC nº 01/2024, diante do crescente aumento da violência praticada por menores de idade envolvidos em crimes de extrema gravidade, muitas vezes beneficiados pela sensação de impunidade decorrente da legislação vigente.</w:t>
      </w:r>
    </w:p>
    <w:p w14:paraId="73BA5E98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A proposta busca permitir que adolescentes a partir dos 16 anos respondam criminalmente como adultos quando cometerem crimes hediondos, adequando a legislação brasileira à realidade social e ao elevado grau de discernimento demonstrado por autores de delitos graves.</w:t>
      </w:r>
    </w:p>
    <w:p w14:paraId="4FCBD67E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Casos recentes ocorridos em nosso Estado evidenciam a necessidade de revisão do atual sistema. Entre eles, destaca-se o assassinato do estudante Daniel Thiesen Pinheiro, de 17 anos, morto durante um assalto na Estação Fátima da Trensurb, no Município de Canoas, sendo o autor do crime um adolescente de 16 anos.</w:t>
      </w:r>
    </w:p>
    <w:p w14:paraId="59F0818E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Também causam profunda indignação episódios de extrema violência envolvendo menores, como o recente caso ocorrido no Estado de São Paulo, em que adolescentes foram apreendidos por estupro coletivo praticado contra crianças, demonstrando elevado grau de crueldade e plena consciência da gravidade de seus atos.</w:t>
      </w:r>
    </w:p>
    <w:p w14:paraId="7AA6FFFF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lastRenderedPageBreak/>
        <w:t>A sociedade brasileira clama por medidas efetivas de combate à criminalidade e pelo fim da impunidade em relação aos crimes hediondos praticados por adolescentes com plena capacidade de entendimento e determinação.</w:t>
      </w:r>
    </w:p>
    <w:p w14:paraId="73B7CA8D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Diante disso, esta Casa Legislativa manifesta seu apoio à imediata designação de relatoria e célere andamento da PEC nº 01/2024 no Senado Federal, entendendo que a medida representa importante instrumento para fortalecimento da justiça, proteção da sociedade e responsabilização adequada de autores de crimes de extrema gravidade.</w:t>
      </w:r>
    </w:p>
    <w:p w14:paraId="6CE2793B" w14:textId="77777777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Requer-se, ainda, que cópia desta Moção seja encaminhada ao Presidente do Senado Federal, ao Presidente da Comissão de Constituição, Justiça e Cidadania (CCJ) do Senado Federal, ao Ministério da Justiça e Segurança Pública, bem como aos Senadores da República representantes do Estado do Rio Grande do Sul.</w:t>
      </w:r>
    </w:p>
    <w:p w14:paraId="4751CFEF" w14:textId="61CB0753" w:rsidR="007273F3" w:rsidRPr="00D94A0D" w:rsidRDefault="007273F3" w:rsidP="00D94A0D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Sala das Sessões, 11 de maio de 2026.</w:t>
      </w:r>
    </w:p>
    <w:p w14:paraId="1AB4BB79" w14:textId="77777777" w:rsidR="007273F3" w:rsidRPr="00D94A0D" w:rsidRDefault="007273F3" w:rsidP="00D94A0D">
      <w:pPr>
        <w:spacing w:line="360" w:lineRule="auto"/>
        <w:jc w:val="both"/>
        <w:rPr>
          <w:rFonts w:ascii="Calibri Light" w:hAnsi="Calibri Light" w:cs="Calibri Light"/>
        </w:rPr>
      </w:pPr>
    </w:p>
    <w:p w14:paraId="758B34FB" w14:textId="77777777" w:rsidR="007273F3" w:rsidRPr="00D94A0D" w:rsidRDefault="007273F3" w:rsidP="00D94A0D">
      <w:pPr>
        <w:spacing w:line="360" w:lineRule="auto"/>
        <w:jc w:val="both"/>
        <w:rPr>
          <w:rFonts w:ascii="Calibri Light" w:hAnsi="Calibri Light" w:cs="Calibri Light"/>
        </w:rPr>
      </w:pPr>
    </w:p>
    <w:p w14:paraId="28A2D546" w14:textId="2288CF73" w:rsidR="007273F3" w:rsidRPr="00D94A0D" w:rsidRDefault="007273F3" w:rsidP="00D343BC">
      <w:pPr>
        <w:spacing w:line="360" w:lineRule="auto"/>
        <w:jc w:val="center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Robledo Sanson Andreoli</w:t>
      </w:r>
    </w:p>
    <w:p w14:paraId="5C9ED793" w14:textId="34E0E59E" w:rsidR="007273F3" w:rsidRPr="00D94A0D" w:rsidRDefault="007273F3" w:rsidP="00D343BC">
      <w:pPr>
        <w:spacing w:line="360" w:lineRule="auto"/>
        <w:jc w:val="center"/>
        <w:rPr>
          <w:rFonts w:ascii="Calibri Light" w:hAnsi="Calibri Light" w:cs="Calibri Light"/>
        </w:rPr>
      </w:pPr>
      <w:r w:rsidRPr="00D94A0D">
        <w:rPr>
          <w:rFonts w:ascii="Calibri Light" w:hAnsi="Calibri Light" w:cs="Calibri Light"/>
        </w:rPr>
        <w:t>Vereador PL</w:t>
      </w:r>
    </w:p>
    <w:p w14:paraId="3CE9217F" w14:textId="77777777" w:rsidR="007273F3" w:rsidRPr="00D94A0D" w:rsidRDefault="007273F3" w:rsidP="00D94A0D">
      <w:pPr>
        <w:spacing w:line="360" w:lineRule="auto"/>
        <w:jc w:val="both"/>
        <w:rPr>
          <w:rFonts w:ascii="Calibri Light" w:hAnsi="Calibri Light" w:cs="Calibri Light"/>
        </w:rPr>
      </w:pPr>
    </w:p>
    <w:sectPr w:rsidR="007273F3" w:rsidRPr="00D94A0D" w:rsidSect="000917B7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F3"/>
    <w:rsid w:val="000917B7"/>
    <w:rsid w:val="003C3A6B"/>
    <w:rsid w:val="005D4A82"/>
    <w:rsid w:val="007273F3"/>
    <w:rsid w:val="00D343BC"/>
    <w:rsid w:val="00D9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598C"/>
  <w15:chartTrackingRefBased/>
  <w15:docId w15:val="{C093B7FC-B2F4-4C94-B16F-EC1239C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7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7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7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7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7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73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73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73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73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73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73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73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73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73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7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73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7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Cenci</dc:creator>
  <cp:keywords/>
  <dc:description/>
  <cp:lastModifiedBy>Camara</cp:lastModifiedBy>
  <cp:revision>5</cp:revision>
  <dcterms:created xsi:type="dcterms:W3CDTF">2026-05-11T12:32:00Z</dcterms:created>
  <dcterms:modified xsi:type="dcterms:W3CDTF">2026-05-11T13:56:00Z</dcterms:modified>
</cp:coreProperties>
</file>