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7D1DCB1F" w:rsidR="00F72000" w:rsidRPr="0002329C" w:rsidRDefault="00F72000" w:rsidP="0002409A">
      <w:pPr>
        <w:pStyle w:val="Subttulo"/>
        <w:spacing w:after="400"/>
        <w:rPr>
          <w:sz w:val="20"/>
          <w:szCs w:val="20"/>
        </w:rPr>
      </w:pPr>
      <w:r w:rsidRPr="0002329C">
        <w:rPr>
          <w:sz w:val="20"/>
          <w:szCs w:val="20"/>
        </w:rPr>
        <w:t xml:space="preserve">RESOLUÇÃO DE MESA Nº </w:t>
      </w:r>
      <w:sdt>
        <w:sdtPr>
          <w:rPr>
            <w:sz w:val="20"/>
            <w:szCs w:val="20"/>
          </w:rPr>
          <w:id w:val="-1206636280"/>
          <w:placeholder>
            <w:docPart w:val="5AD4F4178D454899A9227478369A8166"/>
          </w:placeholder>
        </w:sdtPr>
        <w:sdtEndPr/>
        <w:sdtContent>
          <w:r w:rsidR="0002329C" w:rsidRPr="0002329C">
            <w:rPr>
              <w:sz w:val="20"/>
              <w:szCs w:val="20"/>
            </w:rPr>
            <w:t>01</w:t>
          </w:r>
          <w:r w:rsidR="00D55525">
            <w:rPr>
              <w:sz w:val="20"/>
              <w:szCs w:val="20"/>
            </w:rPr>
            <w:t>4</w:t>
          </w:r>
        </w:sdtContent>
      </w:sdt>
      <w:r w:rsidRPr="0002329C">
        <w:rPr>
          <w:sz w:val="20"/>
          <w:szCs w:val="20"/>
        </w:rPr>
        <w:t>/</w:t>
      </w:r>
      <w:sdt>
        <w:sdtPr>
          <w:rPr>
            <w:sz w:val="20"/>
            <w:szCs w:val="20"/>
          </w:rPr>
          <w:id w:val="58759453"/>
          <w:placeholder>
            <w:docPart w:val="9F70A31503324020B606C083923011F4"/>
          </w:placeholder>
        </w:sdtPr>
        <w:sdtEndPr/>
        <w:sdtContent>
          <w:r w:rsidR="0002329C" w:rsidRPr="0002329C">
            <w:rPr>
              <w:sz w:val="20"/>
              <w:szCs w:val="20"/>
            </w:rPr>
            <w:t>2026</w:t>
          </w:r>
        </w:sdtContent>
      </w:sdt>
    </w:p>
    <w:p w14:paraId="6DCE37DE" w14:textId="33F5B1C8" w:rsidR="00F72000" w:rsidRPr="0002329C" w:rsidRDefault="005D421F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Institui modelo de Relatório de Fiscalização de Contratos ou Atas de Registro de Preços, no âmbito do Poder Legislativo Municipal</w:t>
      </w:r>
      <w:r w:rsidR="00C65295" w:rsidRPr="0002329C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.</w:t>
      </w:r>
    </w:p>
    <w:p w14:paraId="1B42422D" w14:textId="77777777" w:rsidR="00F72000" w:rsidRPr="0002329C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7F17C02" w14:textId="77777777" w:rsidR="00F72000" w:rsidRPr="0002329C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A MESA DIRETORA DA CÂMARA MUNICIPAL DE VEREADORES DE ANTA GORDA</w:t>
      </w:r>
      <w:r w:rsidRPr="0002329C">
        <w:rPr>
          <w:rFonts w:asciiTheme="majorHAnsi" w:eastAsia="Times New Roman" w:hAnsiTheme="majorHAnsi" w:cstheme="majorHAnsi"/>
          <w:sz w:val="20"/>
          <w:szCs w:val="20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1ABE0A1B" w14:textId="77777777" w:rsidR="00F72000" w:rsidRPr="0002329C" w:rsidRDefault="00F72000" w:rsidP="0002409A">
      <w:pPr>
        <w:pStyle w:val="Ttulo"/>
        <w:rPr>
          <w:sz w:val="20"/>
          <w:szCs w:val="20"/>
        </w:rPr>
      </w:pPr>
      <w:r w:rsidRPr="0002329C">
        <w:rPr>
          <w:sz w:val="20"/>
          <w:szCs w:val="20"/>
        </w:rPr>
        <w:t>RESOLVE:</w:t>
      </w:r>
    </w:p>
    <w:p w14:paraId="776B7DA6" w14:textId="57EB3DA9" w:rsidR="005D421F" w:rsidRPr="0002329C" w:rsidRDefault="005D421F" w:rsidP="005D421F">
      <w:pPr>
        <w:pStyle w:val="Art"/>
        <w:rPr>
          <w:sz w:val="20"/>
          <w:szCs w:val="20"/>
        </w:rPr>
      </w:pPr>
      <w:r w:rsidRPr="0002329C">
        <w:rPr>
          <w:b/>
          <w:sz w:val="20"/>
          <w:szCs w:val="20"/>
        </w:rPr>
        <w:t>Art. 1º </w:t>
      </w:r>
      <w:r w:rsidRPr="0002329C">
        <w:rPr>
          <w:sz w:val="20"/>
          <w:szCs w:val="20"/>
        </w:rPr>
        <w:t xml:space="preserve">Fica instituído o modelo de relatório de fiscalização a ser utilizado pelos fiscais de contratos e atas de registro de preços, nos termos do Anexo Único da presente Resolução. </w:t>
      </w:r>
    </w:p>
    <w:p w14:paraId="71C04742" w14:textId="77777777" w:rsidR="005D421F" w:rsidRPr="0002329C" w:rsidRDefault="005D421F" w:rsidP="005D421F">
      <w:pPr>
        <w:pStyle w:val="Art"/>
        <w:rPr>
          <w:sz w:val="20"/>
          <w:szCs w:val="20"/>
        </w:rPr>
      </w:pPr>
      <w:r w:rsidRPr="0002329C">
        <w:rPr>
          <w:b/>
          <w:sz w:val="20"/>
          <w:szCs w:val="20"/>
        </w:rPr>
        <w:t xml:space="preserve">Art. 2º </w:t>
      </w:r>
      <w:r w:rsidRPr="0002329C">
        <w:rPr>
          <w:sz w:val="20"/>
          <w:szCs w:val="20"/>
        </w:rPr>
        <w:t xml:space="preserve">Sempre que considerar pertinente, o fiscal ou a comissão de fiscalização poderá complementar o processo com informações adicionais, anexar fotos ou imagens, bem como indicar </w:t>
      </w:r>
      <w:r w:rsidRPr="0002329C">
        <w:rPr>
          <w:i/>
          <w:iCs/>
          <w:sz w:val="20"/>
          <w:szCs w:val="20"/>
        </w:rPr>
        <w:t>links</w:t>
      </w:r>
      <w:r w:rsidRPr="0002329C">
        <w:rPr>
          <w:sz w:val="20"/>
          <w:szCs w:val="20"/>
        </w:rPr>
        <w:t xml:space="preserve"> para </w:t>
      </w:r>
      <w:r w:rsidRPr="0002329C">
        <w:rPr>
          <w:i/>
          <w:iCs/>
          <w:sz w:val="20"/>
          <w:szCs w:val="20"/>
        </w:rPr>
        <w:t>upload</w:t>
      </w:r>
      <w:r w:rsidRPr="0002329C">
        <w:rPr>
          <w:sz w:val="20"/>
          <w:szCs w:val="20"/>
        </w:rPr>
        <w:t xml:space="preserve"> de vídeos relacionados ao processo de fiscalização.</w:t>
      </w:r>
    </w:p>
    <w:p w14:paraId="3E3C13CC" w14:textId="56EF34A0" w:rsidR="00F72000" w:rsidRPr="0002329C" w:rsidRDefault="00F72000" w:rsidP="005143DB">
      <w:pPr>
        <w:pStyle w:val="Art"/>
        <w:rPr>
          <w:sz w:val="20"/>
          <w:szCs w:val="20"/>
        </w:rPr>
      </w:pPr>
      <w:r w:rsidRPr="0002329C">
        <w:rPr>
          <w:b/>
          <w:bCs/>
          <w:sz w:val="20"/>
          <w:szCs w:val="20"/>
        </w:rPr>
        <w:t>Art.</w:t>
      </w:r>
      <w:r w:rsidR="005143DB" w:rsidRPr="0002329C">
        <w:rPr>
          <w:b/>
          <w:bCs/>
          <w:sz w:val="20"/>
          <w:szCs w:val="20"/>
        </w:rPr>
        <w:t> </w:t>
      </w:r>
      <w:r w:rsidR="005D421F" w:rsidRPr="0002329C">
        <w:rPr>
          <w:b/>
          <w:bCs/>
          <w:sz w:val="20"/>
          <w:szCs w:val="20"/>
        </w:rPr>
        <w:t>3º</w:t>
      </w:r>
      <w:r w:rsidR="005143DB" w:rsidRPr="0002329C">
        <w:rPr>
          <w:sz w:val="20"/>
          <w:szCs w:val="20"/>
        </w:rPr>
        <w:t> E</w:t>
      </w:r>
      <w:r w:rsidRPr="0002329C">
        <w:rPr>
          <w:sz w:val="20"/>
          <w:szCs w:val="20"/>
        </w:rPr>
        <w:t>sta Resolução de Mesa entra em vigor na data de sua publicação.</w:t>
      </w:r>
    </w:p>
    <w:p w14:paraId="21D05ABE" w14:textId="77777777" w:rsidR="00F72000" w:rsidRPr="0002329C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135F880" w14:textId="1EA18935" w:rsidR="00F72000" w:rsidRPr="0002329C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D55525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10</w:t>
          </w:r>
        </w:sdtContent>
      </w:sdt>
      <w:r w:rsidR="007E3890" w:rsidRPr="0002329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02329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D55525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 xml:space="preserve">abril </w:t>
          </w:r>
          <w:bookmarkStart w:id="0" w:name="_GoBack"/>
          <w:bookmarkEnd w:id="0"/>
        </w:sdtContent>
      </w:sdt>
      <w:r w:rsidR="007E3890" w:rsidRPr="0002329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02329C">
        <w:rPr>
          <w:rFonts w:asciiTheme="majorHAnsi" w:eastAsia="Times New Roman" w:hAnsiTheme="majorHAnsi" w:cstheme="majorHAnsi"/>
          <w:sz w:val="20"/>
          <w:szCs w:val="20"/>
          <w:lang w:eastAsia="pt-BR"/>
        </w:rPr>
        <w:t>de 2026.</w:t>
      </w:r>
    </w:p>
    <w:p w14:paraId="1E8B194C" w14:textId="77777777" w:rsidR="00F72000" w:rsidRPr="0002329C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DFF4A75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FERNANDO LOCATELLI</w:t>
      </w: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Presidente</w:t>
      </w:r>
    </w:p>
    <w:p w14:paraId="793DA209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4C7E3857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CIRIO FRANCISCO DE FREITAS</w:t>
      </w: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Vice-Presidente</w:t>
      </w:r>
    </w:p>
    <w:p w14:paraId="55132EC5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BF62224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PAULO CESAR BETTONI</w:t>
      </w: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1º Secretário</w:t>
      </w:r>
    </w:p>
    <w:p w14:paraId="0C88B279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181A291B" w14:textId="77777777" w:rsidR="00F72000" w:rsidRPr="0002329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CLEONIR GUARNIERI</w:t>
      </w:r>
      <w:r w:rsidRPr="0002329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2º Secretário</w:t>
      </w:r>
    </w:p>
    <w:p w14:paraId="3EA7A57C" w14:textId="77777777" w:rsidR="00D54D13" w:rsidRPr="0002329C" w:rsidRDefault="00D54D13" w:rsidP="00F72000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D54D13" w:rsidRPr="0002329C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329C"/>
    <w:rsid w:val="0002409A"/>
    <w:rsid w:val="00112909"/>
    <w:rsid w:val="00161C05"/>
    <w:rsid w:val="00194638"/>
    <w:rsid w:val="00241336"/>
    <w:rsid w:val="005143DB"/>
    <w:rsid w:val="0056311F"/>
    <w:rsid w:val="00575D5F"/>
    <w:rsid w:val="005D421F"/>
    <w:rsid w:val="00661E63"/>
    <w:rsid w:val="007E3890"/>
    <w:rsid w:val="00921546"/>
    <w:rsid w:val="009D231F"/>
    <w:rsid w:val="00A11B58"/>
    <w:rsid w:val="00C65295"/>
    <w:rsid w:val="00D54D13"/>
    <w:rsid w:val="00D55525"/>
    <w:rsid w:val="00DC3659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94638"/>
    <w:pPr>
      <w:keepNext/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94638"/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2E1891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2E1891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112909"/>
    <w:rsid w:val="002E1891"/>
    <w:rsid w:val="00340453"/>
    <w:rsid w:val="00495E03"/>
    <w:rsid w:val="0056311F"/>
    <w:rsid w:val="00575D5F"/>
    <w:rsid w:val="00661E63"/>
    <w:rsid w:val="00894CD3"/>
    <w:rsid w:val="008B59A0"/>
    <w:rsid w:val="00A11B58"/>
    <w:rsid w:val="00C80080"/>
    <w:rsid w:val="00DD6248"/>
    <w:rsid w:val="00F73436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2026-04-10T00:15:00Z</cp:lastPrinted>
  <dcterms:created xsi:type="dcterms:W3CDTF">2026-03-23T19:02:00Z</dcterms:created>
  <dcterms:modified xsi:type="dcterms:W3CDTF">2026-04-10T00:17:00Z</dcterms:modified>
</cp:coreProperties>
</file>